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B39C6">
      <w:pPr>
        <w:pStyle w:val="2"/>
        <w:keepNext w:val="0"/>
        <w:keepLines w:val="0"/>
        <w:pageBreakBefore w:val="0"/>
        <w:widowControl w:val="0"/>
        <w:numPr>
          <w:ilvl w:val="0"/>
          <w:numId w:val="0"/>
        </w:numPr>
        <w:kinsoku/>
        <w:wordWrap/>
        <w:overflowPunct/>
        <w:topLinePunct w:val="0"/>
        <w:autoSpaceDE/>
        <w:autoSpaceDN/>
        <w:bidi w:val="0"/>
        <w:adjustRightInd/>
        <w:snapToGrid/>
        <w:spacing w:line="219" w:lineRule="auto"/>
        <w:ind w:leftChars="200"/>
        <w:jc w:val="center"/>
        <w:textAlignment w:val="auto"/>
        <w:outlineLvl w:val="0"/>
        <w:rPr>
          <w:rFonts w:hint="eastAsia" w:ascii="黑体" w:hAnsi="黑体" w:eastAsia="黑体" w:cs="黑体"/>
          <w:b w:val="0"/>
          <w:bCs w:val="0"/>
          <w:color w:val="auto"/>
          <w:spacing w:val="0"/>
          <w:sz w:val="36"/>
          <w:szCs w:val="36"/>
          <w:lang w:val="en-US" w:eastAsia="zh-CN"/>
        </w:rPr>
      </w:pPr>
      <w:bookmarkStart w:id="0" w:name="_Toc18833"/>
      <w:r>
        <w:rPr>
          <w:rFonts w:hint="eastAsia" w:ascii="黑体" w:hAnsi="黑体" w:eastAsia="黑体" w:cs="黑体"/>
          <w:b w:val="0"/>
          <w:bCs w:val="0"/>
          <w:color w:val="auto"/>
          <w:spacing w:val="0"/>
          <w:sz w:val="36"/>
          <w:szCs w:val="36"/>
          <w:lang w:val="en-US" w:eastAsia="zh-CN"/>
        </w:rPr>
        <w:t>买家申请表</w:t>
      </w:r>
      <w:bookmarkEnd w:id="0"/>
    </w:p>
    <w:p w14:paraId="3630B1B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Cs/>
          <w:kern w:val="36"/>
          <w:sz w:val="30"/>
          <w:szCs w:val="30"/>
          <w:lang w:val="en-US" w:eastAsia="zh-CN"/>
        </w:rPr>
      </w:pPr>
      <w:r>
        <w:rPr>
          <w:rFonts w:hint="eastAsia" w:ascii="仿宋" w:hAnsi="仿宋" w:eastAsia="仿宋" w:cs="仿宋"/>
          <w:bCs/>
          <w:kern w:val="36"/>
          <w:sz w:val="30"/>
          <w:szCs w:val="30"/>
          <w:lang w:val="en-US" w:eastAsia="zh-CN"/>
        </w:rPr>
        <w:t>本单位申请参加由一带一路环境技术交流与转移中心（深圳）主办，于2025年12月4日-6日在深圳会展中心（福田）举办的2025国际（深圳）环境技术交流与转移博览会（简称环交会）。</w:t>
      </w:r>
    </w:p>
    <w:p w14:paraId="04D5C76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Cs/>
          <w:kern w:val="36"/>
          <w:sz w:val="30"/>
          <w:szCs w:val="30"/>
          <w:lang w:val="en-US" w:eastAsia="zh-CN"/>
        </w:rPr>
      </w:pPr>
    </w:p>
    <w:tbl>
      <w:tblPr>
        <w:tblStyle w:val="3"/>
        <w:tblpPr w:leftFromText="180" w:rightFromText="180" w:vertAnchor="text" w:horzAnchor="page" w:tblpX="1698" w:tblpY="269"/>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6915"/>
      </w:tblGrid>
      <w:tr w14:paraId="0304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24" w:type="dxa"/>
            <w:tcBorders>
              <w:top w:val="single" w:color="auto" w:sz="12" w:space="0"/>
              <w:left w:val="single" w:color="auto" w:sz="12" w:space="0"/>
            </w:tcBorders>
            <w:vAlign w:val="center"/>
          </w:tcPr>
          <w:p w14:paraId="5F7FC4B3">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lang w:val="en-US" w:eastAsia="zh-CN"/>
              </w:rPr>
              <w:t>买家</w:t>
            </w:r>
            <w:r>
              <w:rPr>
                <w:rFonts w:hint="eastAsia" w:ascii="华文仿宋" w:hAnsi="华文仿宋" w:eastAsia="华文仿宋" w:cs="华文仿宋"/>
                <w:b w:val="0"/>
                <w:bCs/>
                <w:sz w:val="24"/>
                <w:szCs w:val="24"/>
              </w:rPr>
              <w:t>信息</w:t>
            </w:r>
          </w:p>
        </w:tc>
        <w:tc>
          <w:tcPr>
            <w:tcW w:w="6915" w:type="dxa"/>
            <w:tcBorders>
              <w:top w:val="single" w:color="auto" w:sz="12" w:space="0"/>
              <w:right w:val="single" w:color="auto" w:sz="12" w:space="0"/>
            </w:tcBorders>
          </w:tcPr>
          <w:p w14:paraId="77EDB46D">
            <w:pPr>
              <w:keepNext w:val="0"/>
              <w:keepLines w:val="0"/>
              <w:pageBreakBefore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 w:val="0"/>
                <w:bCs/>
                <w:sz w:val="24"/>
                <w:szCs w:val="24"/>
                <w:u w:val="single"/>
              </w:rPr>
            </w:pPr>
            <w:r>
              <w:rPr>
                <w:rFonts w:hint="eastAsia" w:ascii="华文仿宋" w:hAnsi="华文仿宋" w:eastAsia="华文仿宋" w:cs="华文仿宋"/>
                <w:b w:val="0"/>
                <w:bCs/>
                <w:sz w:val="24"/>
                <w:szCs w:val="24"/>
              </w:rPr>
              <w:t>单位名称：</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p>
          <w:p w14:paraId="0F7F8603">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u w:val="single"/>
              </w:rPr>
            </w:pPr>
            <w:r>
              <w:rPr>
                <w:rFonts w:hint="eastAsia" w:ascii="华文仿宋" w:hAnsi="华文仿宋" w:eastAsia="华文仿宋" w:cs="华文仿宋"/>
                <w:b w:val="0"/>
                <w:bCs/>
                <w:sz w:val="24"/>
                <w:szCs w:val="24"/>
              </w:rPr>
              <w:t>单位地址：</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p>
          <w:p w14:paraId="1CBC8E13">
            <w:pPr>
              <w:keepNext w:val="0"/>
              <w:keepLines w:val="0"/>
              <w:pageBreakBefore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 w:val="0"/>
                <w:bCs/>
                <w:sz w:val="24"/>
                <w:szCs w:val="24"/>
                <w:u w:val="single"/>
                <w:lang w:val="en-US" w:eastAsia="zh-CN"/>
              </w:rPr>
            </w:pPr>
            <w:r>
              <w:rPr>
                <w:rFonts w:hint="eastAsia" w:ascii="华文仿宋" w:hAnsi="华文仿宋" w:eastAsia="华文仿宋" w:cs="华文仿宋"/>
                <w:b w:val="0"/>
                <w:bCs/>
                <w:sz w:val="24"/>
                <w:szCs w:val="24"/>
                <w:lang w:val="en-US" w:eastAsia="zh-CN"/>
              </w:rPr>
              <w:t>买家姓名</w:t>
            </w:r>
            <w:r>
              <w:rPr>
                <w:rFonts w:hint="eastAsia" w:ascii="华文仿宋" w:hAnsi="华文仿宋" w:eastAsia="华文仿宋" w:cs="华文仿宋"/>
                <w:b w:val="0"/>
                <w:bCs/>
                <w:sz w:val="24"/>
                <w:szCs w:val="24"/>
              </w:rPr>
              <w:t>：</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lang w:val="en-US" w:eastAsia="zh-CN"/>
              </w:rPr>
              <w:t>职务</w:t>
            </w:r>
            <w:r>
              <w:rPr>
                <w:rFonts w:hint="eastAsia" w:ascii="华文仿宋" w:hAnsi="华文仿宋" w:eastAsia="华文仿宋" w:cs="华文仿宋"/>
                <w:b w:val="0"/>
                <w:bCs/>
                <w:sz w:val="24"/>
                <w:szCs w:val="24"/>
              </w:rPr>
              <w:t>：</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r>
              <w:rPr>
                <w:rFonts w:hint="eastAsia" w:ascii="华文仿宋" w:hAnsi="华文仿宋" w:eastAsia="华文仿宋" w:cs="华文仿宋"/>
                <w:b w:val="0"/>
                <w:bCs/>
                <w:sz w:val="24"/>
                <w:szCs w:val="24"/>
                <w:u w:val="single"/>
              </w:rPr>
              <w:t xml:space="preserve">    </w:t>
            </w:r>
            <w:r>
              <w:rPr>
                <w:rFonts w:hint="eastAsia" w:ascii="华文仿宋" w:hAnsi="华文仿宋" w:eastAsia="华文仿宋" w:cs="华文仿宋"/>
                <w:b w:val="0"/>
                <w:bCs/>
                <w:sz w:val="24"/>
                <w:szCs w:val="24"/>
                <w:u w:val="single"/>
                <w:lang w:val="en-US" w:eastAsia="zh-CN"/>
              </w:rPr>
              <w:t xml:space="preserve"> </w:t>
            </w:r>
          </w:p>
          <w:p w14:paraId="5FF56D85">
            <w:pPr>
              <w:keepNext w:val="0"/>
              <w:keepLines w:val="0"/>
              <w:pageBreakBefore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 w:val="0"/>
                <w:bCs/>
                <w:sz w:val="24"/>
                <w:szCs w:val="24"/>
                <w:u w:val="single"/>
                <w:lang w:val="en-US" w:eastAsia="zh-CN"/>
              </w:rPr>
            </w:pPr>
            <w:r>
              <w:rPr>
                <w:rFonts w:hint="eastAsia" w:ascii="华文仿宋" w:hAnsi="华文仿宋" w:eastAsia="华文仿宋" w:cs="华文仿宋"/>
                <w:b w:val="0"/>
                <w:bCs/>
                <w:sz w:val="24"/>
                <w:szCs w:val="24"/>
                <w:lang w:val="en-US" w:eastAsia="zh-CN"/>
              </w:rPr>
              <w:t>联系电话</w:t>
            </w:r>
            <w:r>
              <w:rPr>
                <w:rFonts w:hint="eastAsia" w:ascii="华文仿宋" w:hAnsi="华文仿宋" w:eastAsia="华文仿宋" w:cs="华文仿宋"/>
                <w:b w:val="0"/>
                <w:bCs/>
                <w:sz w:val="24"/>
                <w:szCs w:val="24"/>
              </w:rPr>
              <w:t>：</w:t>
            </w:r>
            <w:r>
              <w:rPr>
                <w:rFonts w:hint="eastAsia" w:ascii="华文仿宋" w:hAnsi="华文仿宋" w:eastAsia="华文仿宋" w:cs="华文仿宋"/>
                <w:b w:val="0"/>
                <w:bCs/>
                <w:sz w:val="24"/>
                <w:szCs w:val="24"/>
                <w:u w:val="single"/>
                <w:lang w:val="en-US" w:eastAsia="zh-CN"/>
              </w:rPr>
              <w:t xml:space="preserve">                                             </w:t>
            </w:r>
          </w:p>
        </w:tc>
      </w:tr>
      <w:tr w14:paraId="1A63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24" w:type="dxa"/>
            <w:tcBorders>
              <w:left w:val="single" w:color="auto" w:sz="12" w:space="0"/>
            </w:tcBorders>
            <w:vAlign w:val="center"/>
          </w:tcPr>
          <w:p w14:paraId="11E9007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公司简介</w:t>
            </w:r>
          </w:p>
        </w:tc>
        <w:tc>
          <w:tcPr>
            <w:tcW w:w="6915" w:type="dxa"/>
            <w:tcBorders>
              <w:right w:val="single" w:color="auto" w:sz="12" w:space="0"/>
            </w:tcBorders>
            <w:vAlign w:val="center"/>
          </w:tcPr>
          <w:p w14:paraId="3B64405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p>
        </w:tc>
      </w:tr>
      <w:tr w14:paraId="09DB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24" w:type="dxa"/>
            <w:tcBorders>
              <w:left w:val="single" w:color="auto" w:sz="12" w:space="0"/>
            </w:tcBorders>
            <w:vAlign w:val="center"/>
          </w:tcPr>
          <w:p w14:paraId="6A68D89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有意采购的</w:t>
            </w:r>
          </w:p>
          <w:p w14:paraId="547658C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产品范围</w:t>
            </w:r>
          </w:p>
        </w:tc>
        <w:tc>
          <w:tcPr>
            <w:tcW w:w="6915" w:type="dxa"/>
            <w:tcBorders>
              <w:right w:val="single" w:color="auto" w:sz="12" w:space="0"/>
            </w:tcBorders>
            <w:vAlign w:val="center"/>
          </w:tcPr>
          <w:p w14:paraId="043BD8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p>
        </w:tc>
      </w:tr>
      <w:tr w14:paraId="7F53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24" w:type="dxa"/>
            <w:tcBorders>
              <w:left w:val="single" w:color="auto" w:sz="12" w:space="0"/>
            </w:tcBorders>
            <w:vAlign w:val="center"/>
          </w:tcPr>
          <w:p w14:paraId="2853257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有意采购的金额</w:t>
            </w:r>
          </w:p>
        </w:tc>
        <w:tc>
          <w:tcPr>
            <w:tcW w:w="6915" w:type="dxa"/>
            <w:tcBorders>
              <w:right w:val="single" w:color="auto" w:sz="12" w:space="0"/>
            </w:tcBorders>
            <w:vAlign w:val="center"/>
          </w:tcPr>
          <w:p w14:paraId="47C6E7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p>
        </w:tc>
      </w:tr>
      <w:tr w14:paraId="4F35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24" w:type="dxa"/>
            <w:tcBorders>
              <w:left w:val="single" w:color="auto" w:sz="12" w:space="0"/>
            </w:tcBorders>
            <w:vAlign w:val="center"/>
          </w:tcPr>
          <w:p w14:paraId="040D95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有意向约见的企业类型</w:t>
            </w:r>
          </w:p>
        </w:tc>
        <w:tc>
          <w:tcPr>
            <w:tcW w:w="6915" w:type="dxa"/>
            <w:tcBorders>
              <w:right w:val="single" w:color="auto" w:sz="12" w:space="0"/>
            </w:tcBorders>
            <w:vAlign w:val="center"/>
          </w:tcPr>
          <w:p w14:paraId="5680902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 xml:space="preserve">                   </w:t>
            </w:r>
            <w:r>
              <w:rPr>
                <w:rFonts w:hint="eastAsia" w:ascii="华文仿宋" w:hAnsi="华文仿宋" w:eastAsia="华文仿宋" w:cs="华文仿宋"/>
                <w:b w:val="0"/>
                <w:bCs/>
                <w:kern w:val="0"/>
                <w:sz w:val="24"/>
                <w:szCs w:val="24"/>
              </w:rPr>
              <w:t xml:space="preserve">                </w:t>
            </w:r>
            <w:r>
              <w:rPr>
                <w:rFonts w:hint="eastAsia" w:ascii="华文仿宋" w:hAnsi="华文仿宋" w:eastAsia="华文仿宋" w:cs="华文仿宋"/>
                <w:b w:val="0"/>
                <w:bCs/>
                <w:kern w:val="0"/>
                <w:sz w:val="24"/>
                <w:szCs w:val="24"/>
                <w:lang w:val="en-US" w:eastAsia="zh-CN"/>
              </w:rPr>
              <w:t xml:space="preserve">      </w:t>
            </w:r>
          </w:p>
        </w:tc>
      </w:tr>
      <w:tr w14:paraId="22D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24" w:type="dxa"/>
            <w:tcBorders>
              <w:left w:val="single" w:color="auto" w:sz="12" w:space="0"/>
            </w:tcBorders>
            <w:vAlign w:val="center"/>
          </w:tcPr>
          <w:p w14:paraId="6DF00EF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r>
              <w:rPr>
                <w:rFonts w:hint="eastAsia" w:ascii="华文仿宋" w:hAnsi="华文仿宋" w:eastAsia="华文仿宋" w:cs="华文仿宋"/>
                <w:b w:val="0"/>
                <w:bCs/>
                <w:sz w:val="24"/>
                <w:szCs w:val="24"/>
                <w:lang w:val="en-US" w:eastAsia="zh-CN"/>
              </w:rPr>
              <w:t>行程安排</w:t>
            </w:r>
          </w:p>
        </w:tc>
        <w:tc>
          <w:tcPr>
            <w:tcW w:w="6915" w:type="dxa"/>
            <w:tcBorders>
              <w:right w:val="single" w:color="auto" w:sz="12" w:space="0"/>
            </w:tcBorders>
            <w:vAlign w:val="center"/>
          </w:tcPr>
          <w:p w14:paraId="048316B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lang w:val="en-US" w:eastAsia="zh-CN"/>
              </w:rPr>
            </w:pPr>
          </w:p>
        </w:tc>
      </w:tr>
      <w:tr w14:paraId="3362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839" w:type="dxa"/>
            <w:gridSpan w:val="2"/>
            <w:tcBorders>
              <w:left w:val="single" w:color="auto" w:sz="12" w:space="0"/>
              <w:right w:val="single" w:color="auto" w:sz="12" w:space="0"/>
            </w:tcBorders>
          </w:tcPr>
          <w:p w14:paraId="0331087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lang w:val="en-US" w:eastAsia="zh-CN"/>
              </w:rPr>
              <w:t>申请</w:t>
            </w:r>
            <w:r>
              <w:rPr>
                <w:rFonts w:hint="eastAsia" w:ascii="华文仿宋" w:hAnsi="华文仿宋" w:eastAsia="华文仿宋" w:cs="华文仿宋"/>
                <w:b w:val="0"/>
                <w:bCs/>
                <w:sz w:val="24"/>
                <w:szCs w:val="24"/>
              </w:rPr>
              <w:t>单位（盖章）</w:t>
            </w:r>
          </w:p>
          <w:p w14:paraId="7EBB92E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负责人：</w:t>
            </w:r>
          </w:p>
          <w:p w14:paraId="00F14FEF">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日</w:t>
            </w:r>
            <w:r>
              <w:rPr>
                <w:rFonts w:hint="eastAsia" w:ascii="华文仿宋" w:hAnsi="华文仿宋" w:eastAsia="华文仿宋" w:cs="华文仿宋"/>
                <w:b w:val="0"/>
                <w:bCs/>
                <w:sz w:val="24"/>
                <w:szCs w:val="24"/>
                <w:lang w:val="en-US" w:eastAsia="zh-CN"/>
              </w:rPr>
              <w:t xml:space="preserve">  </w:t>
            </w:r>
            <w:r>
              <w:rPr>
                <w:rFonts w:hint="eastAsia" w:ascii="华文仿宋" w:hAnsi="华文仿宋" w:eastAsia="华文仿宋" w:cs="华文仿宋"/>
                <w:b w:val="0"/>
                <w:bCs/>
                <w:sz w:val="24"/>
                <w:szCs w:val="24"/>
              </w:rPr>
              <w:t>期：</w:t>
            </w:r>
          </w:p>
        </w:tc>
      </w:tr>
      <w:tr w14:paraId="70E9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39" w:type="dxa"/>
            <w:gridSpan w:val="2"/>
            <w:tcBorders>
              <w:left w:val="single" w:color="auto" w:sz="12" w:space="0"/>
              <w:bottom w:val="single" w:color="auto" w:sz="12" w:space="0"/>
              <w:right w:val="single" w:color="auto" w:sz="12" w:space="0"/>
            </w:tcBorders>
          </w:tcPr>
          <w:p w14:paraId="2CE4FC07">
            <w:pPr>
              <w:keepNext w:val="0"/>
              <w:keepLines w:val="0"/>
              <w:pageBreakBefore w:val="0"/>
              <w:kinsoku/>
              <w:wordWrap/>
              <w:overflowPunct/>
              <w:topLinePunct w:val="0"/>
              <w:autoSpaceDE/>
              <w:autoSpaceDN/>
              <w:bidi w:val="0"/>
              <w:adjustRightInd/>
              <w:snapToGrid w:val="0"/>
              <w:spacing w:line="24" w:lineRule="atLeast"/>
              <w:jc w:val="left"/>
              <w:textAlignment w:val="auto"/>
              <w:rPr>
                <w:rFonts w:hint="eastAsia" w:ascii="华文仿宋" w:hAnsi="华文仿宋" w:eastAsia="华文仿宋" w:cs="华文仿宋"/>
                <w:b w:val="0"/>
                <w:bCs/>
                <w:sz w:val="30"/>
                <w:szCs w:val="30"/>
                <w:lang w:val="en-US" w:eastAsia="zh-CN"/>
              </w:rPr>
            </w:pPr>
            <w:r>
              <w:rPr>
                <w:rFonts w:hint="eastAsia" w:ascii="华文仿宋" w:hAnsi="华文仿宋" w:eastAsia="华文仿宋" w:cs="华文仿宋"/>
                <w:b w:val="0"/>
                <w:bCs/>
                <w:sz w:val="24"/>
                <w:szCs w:val="24"/>
                <w:lang w:val="en-US" w:eastAsia="zh-CN"/>
              </w:rPr>
              <w:t>组委会审核意见：</w:t>
            </w:r>
          </w:p>
        </w:tc>
      </w:tr>
    </w:tbl>
    <w:p w14:paraId="74543B37">
      <w:pPr>
        <w:keepNext w:val="0"/>
        <w:keepLines w:val="0"/>
        <w:pageBreakBefore w:val="0"/>
        <w:widowControl w:val="0"/>
        <w:kinsoku/>
        <w:wordWrap/>
        <w:overflowPunct/>
        <w:topLinePunct w:val="0"/>
        <w:autoSpaceDE/>
        <w:autoSpaceDN/>
        <w:bidi w:val="0"/>
        <w:adjustRightInd/>
        <w:snapToGrid w:val="0"/>
        <w:spacing w:line="24" w:lineRule="atLeast"/>
        <w:jc w:val="left"/>
        <w:textAlignment w:val="auto"/>
        <w:rPr>
          <w:rFonts w:hint="eastAsia" w:ascii="华文仿宋" w:hAnsi="华文仿宋" w:eastAsia="华文仿宋" w:cs="华文仿宋"/>
          <w:b w:val="0"/>
          <w:bCs/>
          <w:sz w:val="30"/>
          <w:szCs w:val="30"/>
        </w:rPr>
      </w:pPr>
    </w:p>
    <w:p w14:paraId="0CEF2C4A">
      <w:pPr>
        <w:pStyle w:val="2"/>
        <w:keepNext w:val="0"/>
        <w:keepLines w:val="0"/>
        <w:pageBreakBefore w:val="0"/>
        <w:widowControl w:val="0"/>
        <w:kinsoku/>
        <w:wordWrap/>
        <w:overflowPunct/>
        <w:topLinePunct w:val="0"/>
        <w:autoSpaceDE/>
        <w:autoSpaceDN/>
        <w:bidi w:val="0"/>
        <w:adjustRightInd/>
        <w:snapToGrid/>
        <w:spacing w:before="65" w:line="540" w:lineRule="exact"/>
        <w:ind w:left="23" w:firstLine="632" w:firstLineChars="200"/>
        <w:textAlignment w:val="auto"/>
        <w:rPr>
          <w:rFonts w:hint="eastAsia" w:ascii="仿宋" w:hAnsi="仿宋" w:eastAsia="仿宋" w:cs="仿宋"/>
          <w:b w:val="0"/>
          <w:bCs w:val="0"/>
          <w:spacing w:val="8"/>
          <w:sz w:val="30"/>
          <w:szCs w:val="30"/>
          <w:lang w:val="en-US" w:eastAsia="zh-CN"/>
        </w:rPr>
      </w:pPr>
    </w:p>
    <w:p w14:paraId="1F109914">
      <w:pPr>
        <w:pStyle w:val="2"/>
        <w:keepNext w:val="0"/>
        <w:keepLines w:val="0"/>
        <w:pageBreakBefore w:val="0"/>
        <w:widowControl w:val="0"/>
        <w:kinsoku/>
        <w:wordWrap/>
        <w:overflowPunct/>
        <w:topLinePunct w:val="0"/>
        <w:autoSpaceDE/>
        <w:autoSpaceDN/>
        <w:bidi w:val="0"/>
        <w:adjustRightInd/>
        <w:snapToGrid/>
        <w:spacing w:before="65" w:line="360" w:lineRule="auto"/>
        <w:textAlignment w:val="auto"/>
        <w:rPr>
          <w:rFonts w:hint="eastAsia" w:ascii="仿宋" w:hAnsi="仿宋" w:eastAsia="仿宋" w:cs="仿宋"/>
          <w:b/>
          <w:bCs/>
          <w:spacing w:val="8"/>
          <w:sz w:val="30"/>
          <w:szCs w:val="30"/>
          <w:lang w:val="en-US" w:eastAsia="zh-CN"/>
        </w:rPr>
      </w:pPr>
    </w:p>
    <w:p w14:paraId="5B3C78F7">
      <w:pPr>
        <w:pStyle w:val="2"/>
        <w:keepNext w:val="0"/>
        <w:keepLines w:val="0"/>
        <w:pageBreakBefore w:val="0"/>
        <w:widowControl w:val="0"/>
        <w:kinsoku/>
        <w:wordWrap/>
        <w:overflowPunct/>
        <w:topLinePunct w:val="0"/>
        <w:autoSpaceDE/>
        <w:autoSpaceDN/>
        <w:bidi w:val="0"/>
        <w:adjustRightInd/>
        <w:snapToGrid/>
        <w:spacing w:before="65" w:line="360" w:lineRule="auto"/>
        <w:textAlignment w:val="auto"/>
        <w:rPr>
          <w:rFonts w:hint="eastAsia" w:ascii="仿宋" w:hAnsi="仿宋" w:eastAsia="仿宋" w:cs="仿宋"/>
          <w:b/>
          <w:bCs/>
          <w:spacing w:val="8"/>
          <w:sz w:val="30"/>
          <w:szCs w:val="30"/>
          <w:lang w:val="en-US" w:eastAsia="zh-CN"/>
        </w:rPr>
      </w:pPr>
    </w:p>
    <w:p w14:paraId="7A27D73A">
      <w:pPr>
        <w:pStyle w:val="2"/>
        <w:keepNext w:val="0"/>
        <w:keepLines w:val="0"/>
        <w:pageBreakBefore w:val="0"/>
        <w:widowControl w:val="0"/>
        <w:kinsoku/>
        <w:wordWrap/>
        <w:overflowPunct/>
        <w:topLinePunct w:val="0"/>
        <w:autoSpaceDE/>
        <w:autoSpaceDN/>
        <w:bidi w:val="0"/>
        <w:adjustRightInd/>
        <w:snapToGrid/>
        <w:spacing w:before="65" w:line="360" w:lineRule="auto"/>
        <w:textAlignment w:val="auto"/>
        <w:rPr>
          <w:rFonts w:hint="default" w:ascii="仿宋" w:hAnsi="仿宋" w:eastAsia="仿宋" w:cs="仿宋"/>
          <w:b/>
          <w:bCs/>
          <w:spacing w:val="8"/>
          <w:sz w:val="30"/>
          <w:szCs w:val="30"/>
          <w:lang w:val="en-US" w:eastAsia="zh-CN"/>
        </w:rPr>
      </w:pPr>
      <w:r>
        <w:rPr>
          <w:rFonts w:hint="eastAsia" w:ascii="仿宋" w:hAnsi="仿宋" w:eastAsia="仿宋" w:cs="仿宋"/>
          <w:b/>
          <w:bCs/>
          <w:spacing w:val="8"/>
          <w:sz w:val="30"/>
          <w:szCs w:val="30"/>
          <w:lang w:val="en-US" w:eastAsia="zh-CN"/>
        </w:rPr>
        <w:t>买家温馨提醒：</w:t>
      </w:r>
    </w:p>
    <w:p w14:paraId="61892848">
      <w:pPr>
        <w:pStyle w:val="2"/>
        <w:keepNext w:val="0"/>
        <w:keepLines w:val="0"/>
        <w:pageBreakBefore w:val="0"/>
        <w:widowControl w:val="0"/>
        <w:numPr>
          <w:ilvl w:val="0"/>
          <w:numId w:val="1"/>
        </w:numPr>
        <w:kinsoku/>
        <w:wordWrap/>
        <w:overflowPunct/>
        <w:topLinePunct w:val="0"/>
        <w:autoSpaceDE/>
        <w:autoSpaceDN/>
        <w:bidi w:val="0"/>
        <w:adjustRightInd/>
        <w:snapToGrid/>
        <w:spacing w:before="65" w:line="360" w:lineRule="auto"/>
        <w:ind w:left="23" w:firstLine="632" w:firstLineChars="2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服务内容：</w:t>
      </w:r>
    </w:p>
    <w:p w14:paraId="146A410A">
      <w:pPr>
        <w:pStyle w:val="2"/>
        <w:keepNext w:val="0"/>
        <w:keepLines w:val="0"/>
        <w:pageBreakBefore w:val="0"/>
        <w:widowControl w:val="0"/>
        <w:numPr>
          <w:numId w:val="0"/>
        </w:numPr>
        <w:kinsoku/>
        <w:wordWrap/>
        <w:overflowPunct/>
        <w:topLinePunct w:val="0"/>
        <w:autoSpaceDE/>
        <w:autoSpaceDN/>
        <w:bidi w:val="0"/>
        <w:adjustRightInd/>
        <w:snapToGrid/>
        <w:spacing w:before="65" w:line="360" w:lineRule="auto"/>
        <w:ind w:leftChars="200"/>
        <w:textAlignment w:val="auto"/>
        <w:rPr>
          <w:rFonts w:hint="default"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 xml:space="preserve">    具体服务内容，请和展会主办方或承办方联系了解。</w:t>
      </w:r>
    </w:p>
    <w:p w14:paraId="4714B2A6">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632" w:firstLineChars="2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二、买家义务：</w:t>
      </w:r>
      <w:bookmarkStart w:id="1" w:name="_GoBack"/>
      <w:bookmarkEnd w:id="1"/>
    </w:p>
    <w:p w14:paraId="323C1145">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948" w:firstLineChars="3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1、按期入住指定酒店，完成签到手续，领取会议材料。</w:t>
      </w:r>
    </w:p>
    <w:p w14:paraId="6D32DFEE">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948" w:firstLineChars="3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2、展期至少2天入场参观和采购。</w:t>
      </w:r>
    </w:p>
    <w:p w14:paraId="66152095">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948" w:firstLineChars="3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3、参加主办方组织的一对一商务对接活动及主办方安排的其他类型商贸对接活动。</w:t>
      </w:r>
    </w:p>
    <w:p w14:paraId="014F78BD">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948" w:firstLineChars="3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4、完整填写买家申请表 。</w:t>
      </w:r>
    </w:p>
    <w:p w14:paraId="5004B7D4">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632" w:firstLineChars="2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三、其它：</w:t>
      </w:r>
    </w:p>
    <w:p w14:paraId="2A28D32C">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948" w:firstLineChars="300"/>
        <w:textAlignment w:val="auto"/>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1、 组委会根据经营规模、采购和项目金额/年进出口额等，参考工商信息平台公示的企业经营和风险评估信息，均衡考虑经营类别、经营形式、业务所在区域等因素确定您的申请材料，并在10日内给予买家回复。</w:t>
      </w:r>
    </w:p>
    <w:p w14:paraId="55A0E971">
      <w:pPr>
        <w:pStyle w:val="2"/>
        <w:spacing w:before="17" w:line="282" w:lineRule="auto"/>
        <w:ind w:right="543" w:firstLine="600" w:firstLineChars="200"/>
        <w:rPr>
          <w:rFonts w:hint="default"/>
          <w:lang w:val="en-US" w:eastAsia="zh-CN"/>
        </w:rPr>
      </w:pPr>
      <w:r>
        <w:rPr>
          <w:rFonts w:hint="eastAsia" w:ascii="仿宋" w:hAnsi="仿宋" w:eastAsia="仿宋" w:cs="仿宋"/>
          <w:sz w:val="30"/>
          <w:szCs w:val="30"/>
          <w:lang w:val="en-US" w:eastAsia="zh-CN"/>
        </w:rPr>
        <w:t>联系人：</w:t>
      </w:r>
      <w:r>
        <w:rPr>
          <w:rFonts w:hint="eastAsia"/>
          <w:lang w:val="en-US" w:eastAsia="zh-CN"/>
        </w:rPr>
        <w:t>衡先生：15981902223 李先生：19065161305  郭先生：18250189827 杨小姐：15527878938</w:t>
      </w:r>
    </w:p>
    <w:p w14:paraId="798223ED">
      <w:pPr>
        <w:pStyle w:val="2"/>
        <w:keepNext w:val="0"/>
        <w:keepLines w:val="0"/>
        <w:pageBreakBefore w:val="0"/>
        <w:widowControl w:val="0"/>
        <w:kinsoku/>
        <w:wordWrap/>
        <w:overflowPunct/>
        <w:topLinePunct w:val="0"/>
        <w:autoSpaceDE/>
        <w:autoSpaceDN/>
        <w:bidi w:val="0"/>
        <w:adjustRightInd/>
        <w:snapToGrid/>
        <w:spacing w:before="65" w:line="360" w:lineRule="auto"/>
        <w:ind w:left="23" w:firstLine="600" w:firstLineChars="200"/>
        <w:textAlignment w:val="auto"/>
        <w:rPr>
          <w:rFonts w:hint="eastAsia" w:ascii="仿宋" w:hAnsi="仿宋" w:eastAsia="仿宋" w:cs="仿宋"/>
          <w:sz w:val="30"/>
          <w:szCs w:val="30"/>
          <w:lang w:val="en-US" w:eastAsia="zh-CN"/>
        </w:rPr>
      </w:pPr>
    </w:p>
    <w:p w14:paraId="0353AC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47746"/>
    <w:multiLevelType w:val="singleLevel"/>
    <w:tmpl w:val="E2F47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168A5"/>
    <w:rsid w:val="2B7559CA"/>
    <w:rsid w:val="45270C88"/>
    <w:rsid w:val="6822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7"/>
      <w:ind w:left="148"/>
      <w:jc w:val="left"/>
    </w:pPr>
    <w:rPr>
      <w:rFonts w:ascii="宋体" w:hAnsi="宋体"/>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2025-03-26T03:13:29Z</dcterms:created>
  <dc:creator>Administrator</dc:creator>
  <cp:lastModifiedBy>芊芊</cp:lastModifiedBy>
  <dcterms:modified xsi:type="dcterms:W3CDTF">2025-03-26T06:00:16Z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eyJoZGlkIjoiMjViNjk1ZGQwMzA4ZWU2YWM1MjhjNGQ5MTVkNzYwMzkiLCJ1c2VySWQiOiI2MDYzMTAxMzkifQ==</vt:lpwstr>
  </property>
  <property fmtid="{D5CDD505-2E9C-101B-9397-08002B2CF9AE}" pid="4" name="ICV">
    <vt:lpwstr>E394A78653B2434595088F6635D0ADD9_12</vt:lpwstr>
  </property>
</Properties>
</file>