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B162D">
      <w:pPr>
        <w:pStyle w:val="2"/>
        <w:spacing w:before="88" w:line="206" w:lineRule="auto"/>
        <w:ind w:left="543" w:right="2701" w:hanging="179"/>
        <w:rPr>
          <w:sz w:val="24"/>
          <w:szCs w:val="24"/>
        </w:rPr>
      </w:pPr>
      <w:r>
        <w:rPr>
          <w:spacing w:val="9"/>
          <w:sz w:val="35"/>
          <w:szCs w:val="35"/>
        </w:rPr>
        <w:t>参展</w:t>
      </w:r>
      <w:r>
        <w:rPr>
          <w:rFonts w:hint="eastAsia"/>
          <w:spacing w:val="9"/>
          <w:sz w:val="35"/>
          <w:szCs w:val="35"/>
          <w:lang w:val="en-US" w:eastAsia="zh-CN"/>
        </w:rPr>
        <w:t>报名</w:t>
      </w:r>
      <w:r>
        <w:rPr>
          <w:spacing w:val="9"/>
          <w:sz w:val="35"/>
          <w:szCs w:val="35"/>
        </w:rPr>
        <w:t>表</w:t>
      </w:r>
      <w:r>
        <w:rPr>
          <w:sz w:val="35"/>
          <w:szCs w:val="35"/>
        </w:rPr>
        <w:t xml:space="preserve"> </w:t>
      </w:r>
      <w:r>
        <w:rPr>
          <w:spacing w:val="-9"/>
          <w:sz w:val="24"/>
          <w:szCs w:val="24"/>
        </w:rPr>
        <w:t>（代合同）</w:t>
      </w:r>
    </w:p>
    <w:p w14:paraId="5B457B7F">
      <w:pPr>
        <w:spacing w:line="14" w:lineRule="auto"/>
        <w:rPr>
          <w:rFonts w:hint="eastAsia" w:ascii="Arial" w:eastAsia="宋体"/>
          <w:sz w:val="24"/>
          <w:szCs w:val="24"/>
          <w:lang w:eastAsia="zh-CN"/>
        </w:rPr>
      </w:pPr>
      <w:r>
        <w:rPr>
          <w:sz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-881380</wp:posOffset>
                </wp:positionV>
                <wp:extent cx="2807970" cy="88519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970" cy="885190"/>
                          <a:chOff x="11793" y="821"/>
                          <a:chExt cx="4422" cy="1394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e09f16571ecb57c682c64758f954ce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9601" t="10330" r="28910" b="30610"/>
                          <a:stretch>
                            <a:fillRect/>
                          </a:stretch>
                        </pic:blipFill>
                        <pic:spPr>
                          <a:xfrm>
                            <a:off x="14655" y="821"/>
                            <a:ext cx="1560" cy="1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矩形 1"/>
                        <wps:cNvSpPr/>
                        <wps:spPr>
                          <a:xfrm>
                            <a:off x="11793" y="1231"/>
                            <a:ext cx="3072" cy="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24A58E"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/>
                                <w:kinsoku w:val="0"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spacing w:line="185" w:lineRule="auto"/>
                                <w:ind w:left="239" w:leftChars="114" w:firstLine="0" w:firstLineChars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2025 国际（深圳） </w:t>
                              </w: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  <w:lang w:val="en-US" w:eastAsia="zh-CN"/>
                                </w:rPr>
                                <w:t>环境技术交流与转移博会</w:t>
                              </w:r>
                            </w:p>
                            <w:p w14:paraId="6FE36F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.7pt;margin-top:-69.4pt;height:69.7pt;width:221.1pt;z-index:251660288;mso-width-relative:page;mso-height-relative:page;" coordorigin="11793,821" coordsize="4422,1394" o:gfxdata="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9v4f6SNVYNMHSJ0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">
                <o:lock v:ext="edit" aspectratio="f"/>
                <v:shape id="_x0000_s1026" o:spid="_x0000_s1026" o:spt="75" alt="e09f16571ecb57c682c64758f954ce4" type="#_x0000_t75" style="position:absolute;left:14655;top:821;height:1395;width:1560;" filled="f" o:preferrelative="t" stroked="f" coordsize="21600,21600" o:gfxdata="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gVS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ropleft="19399f" croptop="6770f" cropright="18946f" cropbottom="20061f" o:title=""/>
                  <o:lock v:ext="edit" aspectratio="t"/>
                </v:shape>
                <v:rect id="_x0000_s1026" o:spid="_x0000_s1026" o:spt="1" style="position:absolute;left:11793;top:1231;height:780;width:3072;v-text-anchor:middle;" fillcolor="#FFFFFF [3212]" filled="t" stroked="f" coordsize="21600,21600" o:gfxdata="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5+koe2AAAA2gAAAA8A&#10;AAAAAAAAAQAgAAAAIgAAAGRycy9kb3ducmV2LnhtbFBLAQIUABQAAAAIAIdO4kAzLwWeOwAAADkA&#10;AAAQAAAAAAAAAAEAIAAAAAUBAABkcnMvc2hhcGV4bWwueG1sUEsFBgAAAAAGAAYAWwEAAK8DAAAA&#10;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324A58E"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spacing w:line="185" w:lineRule="auto"/>
                          <w:ind w:left="239" w:leftChars="114" w:firstLine="0" w:firstLineChars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2025 国际（深圳） </w:t>
                        </w:r>
                        <w:r>
                          <w:rPr>
                            <w:rFonts w:hint="default"/>
                            <w:sz w:val="24"/>
                            <w:szCs w:val="24"/>
                            <w:lang w:val="en-US" w:eastAsia="zh-CN"/>
                          </w:rPr>
                          <w:t>环境技术交流与转移博会</w:t>
                        </w:r>
                      </w:p>
                      <w:p w14:paraId="6FE36F6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br w:type="column"/>
      </w:r>
    </w:p>
    <w:p w14:paraId="0A5D6D1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2EF93E1">
      <w:pPr>
        <w:spacing w:before="11" w:line="1003" w:lineRule="exact"/>
      </w:pPr>
    </w:p>
    <w:p w14:paraId="69F5989E">
      <w:pPr>
        <w:spacing w:line="1003" w:lineRule="exact"/>
        <w:sectPr>
          <w:pgSz w:w="11906" w:h="16839"/>
          <w:pgMar w:top="970" w:right="1001" w:bottom="0" w:left="970" w:header="0" w:footer="0" w:gutter="0"/>
          <w:cols w:equalWidth="0" w:num="3">
            <w:col w:w="4863" w:space="100"/>
            <w:col w:w="2497" w:space="11"/>
            <w:col w:w="2464"/>
          </w:cols>
        </w:sectPr>
      </w:pPr>
    </w:p>
    <w:p w14:paraId="575BD1FA">
      <w:pPr>
        <w:spacing w:line="26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6307455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8AEE7">
      <w:pPr>
        <w:pStyle w:val="2"/>
        <w:spacing w:line="185" w:lineRule="auto"/>
        <w:ind w:left="12" w:firstLine="1107" w:firstLineChars="701"/>
      </w:pPr>
      <w:r>
        <w:rPr>
          <w:spacing w:val="-1"/>
        </w:rPr>
        <w:t xml:space="preserve">本单位决定参加 2025 年 </w:t>
      </w:r>
      <w:r>
        <w:rPr>
          <w:rFonts w:hint="eastAsia"/>
          <w:spacing w:val="-1"/>
          <w:lang w:val="en-US" w:eastAsia="zh-CN"/>
        </w:rPr>
        <w:t>12月4日-6日</w:t>
      </w:r>
      <w:r>
        <w:rPr>
          <w:spacing w:val="-1"/>
        </w:rPr>
        <w:t>在深圳会展中心</w:t>
      </w:r>
      <w:r>
        <w:rPr>
          <w:spacing w:val="-2"/>
        </w:rPr>
        <w:t>(</w:t>
      </w:r>
      <w:r>
        <w:rPr>
          <w:rFonts w:hint="eastAsia"/>
          <w:spacing w:val="-2"/>
          <w:lang w:val="en-US" w:eastAsia="zh-CN"/>
        </w:rPr>
        <w:t>福田</w:t>
      </w:r>
      <w:r>
        <w:rPr>
          <w:spacing w:val="-2"/>
        </w:rPr>
        <w:t>）举</w:t>
      </w:r>
      <w:r>
        <w:rPr>
          <w:rFonts w:hint="eastAsia"/>
          <w:spacing w:val="-2"/>
          <w:lang w:val="en-US" w:eastAsia="zh-CN"/>
        </w:rPr>
        <w:t>办的</w:t>
      </w:r>
      <w:r>
        <w:rPr>
          <w:rFonts w:hint="eastAsia"/>
          <w:lang w:val="en-US" w:eastAsia="zh-CN"/>
        </w:rPr>
        <w:t xml:space="preserve">2025 国际（深圳） </w:t>
      </w:r>
      <w:r>
        <w:rPr>
          <w:rFonts w:hint="default"/>
          <w:lang w:val="en-US" w:eastAsia="zh-CN"/>
        </w:rPr>
        <w:t>环境技术交流与转移博览会</w:t>
      </w:r>
    </w:p>
    <w:p w14:paraId="5F3D70AB">
      <w:pPr>
        <w:pStyle w:val="2"/>
        <w:spacing w:before="16" w:line="208" w:lineRule="auto"/>
        <w:ind w:left="617" w:right="549" w:hanging="1"/>
      </w:pPr>
      <w:r>
        <w:rPr>
          <w:spacing w:val="-2"/>
        </w:rPr>
        <w:t>，并保证展出展品、项目与技术的合法性</w:t>
      </w:r>
      <w:r>
        <w:rPr>
          <w:spacing w:val="-23"/>
        </w:rPr>
        <w:t xml:space="preserve"> </w:t>
      </w:r>
      <w:r>
        <w:rPr>
          <w:spacing w:val="-2"/>
        </w:rPr>
        <w:t>，保证其不存在任何知识产权纠纷问题</w:t>
      </w:r>
      <w:r>
        <w:rPr>
          <w:spacing w:val="-25"/>
        </w:rPr>
        <w:t xml:space="preserve"> </w:t>
      </w:r>
      <w:r>
        <w:rPr>
          <w:spacing w:val="-2"/>
        </w:rPr>
        <w:t>，保证所有提交资料的真实、准确和合法，</w:t>
      </w:r>
      <w:r>
        <w:t xml:space="preserve"> </w:t>
      </w:r>
      <w:r>
        <w:rPr>
          <w:spacing w:val="-1"/>
        </w:rPr>
        <w:t>并同意遵守主办机构的各项参展参会条款</w:t>
      </w:r>
      <w:r>
        <w:rPr>
          <w:spacing w:val="-21"/>
        </w:rPr>
        <w:t xml:space="preserve"> </w:t>
      </w:r>
      <w:r>
        <w:rPr>
          <w:spacing w:val="-1"/>
        </w:rPr>
        <w:t>，服从大会组委会统一安排。</w:t>
      </w:r>
    </w:p>
    <w:p w14:paraId="56C0689A">
      <w:pPr>
        <w:spacing w:line="217" w:lineRule="exact"/>
      </w:pPr>
    </w:p>
    <w:tbl>
      <w:tblPr>
        <w:tblStyle w:val="5"/>
        <w:tblW w:w="8844" w:type="dxa"/>
        <w:tblInd w:w="6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2047"/>
        <w:gridCol w:w="4863"/>
      </w:tblGrid>
      <w:tr w14:paraId="7ABB0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93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E0AF70A">
            <w:pPr>
              <w:spacing w:line="309" w:lineRule="auto"/>
              <w:rPr>
                <w:rFonts w:ascii="Arial"/>
                <w:sz w:val="21"/>
              </w:rPr>
            </w:pPr>
          </w:p>
          <w:p w14:paraId="3527F73B">
            <w:pPr>
              <w:pStyle w:val="6"/>
              <w:spacing w:before="69" w:line="238" w:lineRule="auto"/>
              <w:ind w:left="634" w:right="645"/>
            </w:pPr>
            <w:r>
              <w:rPr>
                <w:b/>
                <w:bCs/>
                <w:spacing w:val="-1"/>
              </w:rPr>
              <w:t>参展单位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基本信息</w:t>
            </w:r>
          </w:p>
        </w:tc>
        <w:tc>
          <w:tcPr>
            <w:tcW w:w="6910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EBA682D">
            <w:pPr>
              <w:pStyle w:val="6"/>
              <w:spacing w:before="38" w:line="236" w:lineRule="auto"/>
              <w:ind w:left="101" w:right="156"/>
            </w:pPr>
            <w:r>
              <w:rPr>
                <w:spacing w:val="-1"/>
              </w:rPr>
              <w:t>单位名称（楣板</w:t>
            </w:r>
            <w:r>
              <w:rPr>
                <w:spacing w:val="1"/>
              </w:rPr>
              <w:t>）：</w:t>
            </w:r>
            <w:r>
              <w:rPr>
                <w:spacing w:val="1"/>
                <w:u w:val="single" w:color="auto"/>
              </w:rPr>
              <w:t xml:space="preserve">                                       </w:t>
            </w:r>
            <w:r>
              <w:rPr>
                <w:u w:val="single" w:color="auto"/>
              </w:rPr>
              <w:t xml:space="preserve">                                                                      </w:t>
            </w:r>
            <w:r>
              <w:rPr>
                <w:spacing w:val="1"/>
              </w:rPr>
              <w:t xml:space="preserve"> </w:t>
            </w:r>
            <w:r>
              <w:t>单位地址：</w:t>
            </w:r>
            <w:r>
              <w:rPr>
                <w:u w:val="single" w:color="auto"/>
              </w:rPr>
              <w:t xml:space="preserve">                                           </w:t>
            </w:r>
            <w:r>
              <w:rPr>
                <w:spacing w:val="-1"/>
                <w:u w:val="single" w:color="auto"/>
              </w:rPr>
              <w:t xml:space="preserve">                                                                                  </w:t>
            </w:r>
          </w:p>
          <w:p w14:paraId="3C7C9AB3">
            <w:pPr>
              <w:pStyle w:val="6"/>
              <w:spacing w:before="40" w:line="183" w:lineRule="auto"/>
              <w:ind w:left="100"/>
            </w:pPr>
            <w:r>
              <w:t>联</w:t>
            </w:r>
            <w:r>
              <w:rPr>
                <w:spacing w:val="33"/>
                <w:w w:val="101"/>
              </w:rPr>
              <w:t xml:space="preserve"> </w:t>
            </w:r>
            <w:r>
              <w:t>系</w:t>
            </w:r>
            <w:r>
              <w:rPr>
                <w:spacing w:val="34"/>
                <w:w w:val="101"/>
              </w:rPr>
              <w:t xml:space="preserve"> </w:t>
            </w:r>
            <w:r>
              <w:t>人：</w:t>
            </w:r>
            <w:r>
              <w:rPr>
                <w:u w:val="single" w:color="auto"/>
              </w:rPr>
              <w:t xml:space="preserve">                            </w:t>
            </w:r>
            <w:r>
              <w:rPr>
                <w:spacing w:val="-1"/>
                <w:u w:val="single" w:color="auto"/>
              </w:rPr>
              <w:t xml:space="preserve">                           </w:t>
            </w:r>
            <w:r>
              <w:rPr>
                <w:spacing w:val="-1"/>
              </w:rPr>
              <w:t xml:space="preserve">       电   话：</w:t>
            </w:r>
            <w:r>
              <w:rPr>
                <w:spacing w:val="-1"/>
                <w:u w:val="single" w:color="auto"/>
              </w:rPr>
              <w:t xml:space="preserve">                                                  </w:t>
            </w:r>
          </w:p>
          <w:p w14:paraId="6FE8DBCE">
            <w:pPr>
              <w:pStyle w:val="6"/>
              <w:spacing w:before="63" w:line="184" w:lineRule="auto"/>
              <w:ind w:left="101"/>
            </w:pPr>
            <w:r>
              <w:t>开票信息：</w:t>
            </w:r>
            <w:r>
              <w:rPr>
                <w:u w:val="single" w:color="auto"/>
              </w:rPr>
              <w:t xml:space="preserve">                                           </w:t>
            </w:r>
            <w:r>
              <w:rPr>
                <w:spacing w:val="-1"/>
                <w:u w:val="single" w:color="auto"/>
              </w:rPr>
              <w:t xml:space="preserve">                                                                                  </w:t>
            </w:r>
          </w:p>
        </w:tc>
      </w:tr>
      <w:tr w14:paraId="6524E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1934" w:type="dxa"/>
            <w:tcBorders>
              <w:left w:val="single" w:color="000000" w:sz="10" w:space="0"/>
            </w:tcBorders>
            <w:vAlign w:val="top"/>
          </w:tcPr>
          <w:p w14:paraId="438343CB">
            <w:pPr>
              <w:spacing w:line="285" w:lineRule="auto"/>
              <w:rPr>
                <w:rFonts w:ascii="Arial"/>
                <w:sz w:val="21"/>
              </w:rPr>
            </w:pPr>
          </w:p>
          <w:p w14:paraId="40270ABE">
            <w:pPr>
              <w:spacing w:line="285" w:lineRule="auto"/>
              <w:rPr>
                <w:rFonts w:ascii="Arial"/>
                <w:sz w:val="21"/>
              </w:rPr>
            </w:pPr>
          </w:p>
          <w:p w14:paraId="6EAC9CF9">
            <w:pPr>
              <w:spacing w:line="286" w:lineRule="auto"/>
              <w:rPr>
                <w:rFonts w:ascii="Arial"/>
                <w:sz w:val="21"/>
              </w:rPr>
            </w:pPr>
          </w:p>
          <w:p w14:paraId="4827EADA">
            <w:pPr>
              <w:pStyle w:val="6"/>
              <w:spacing w:before="68" w:line="183" w:lineRule="auto"/>
              <w:ind w:left="636"/>
            </w:pPr>
            <w:r>
              <w:rPr>
                <w:b/>
                <w:bCs/>
                <w:spacing w:val="-1"/>
              </w:rPr>
              <w:t>展区选择</w:t>
            </w:r>
          </w:p>
        </w:tc>
        <w:tc>
          <w:tcPr>
            <w:tcW w:w="2047" w:type="dxa"/>
            <w:tcBorders>
              <w:right w:val="nil"/>
            </w:tcBorders>
            <w:vAlign w:val="center"/>
          </w:tcPr>
          <w:p w14:paraId="309DF125">
            <w:pPr>
              <w:pStyle w:val="6"/>
              <w:spacing w:before="170" w:line="183" w:lineRule="auto"/>
              <w:ind w:left="111"/>
              <w:jc w:val="both"/>
              <w:rPr>
                <w:rFonts w:hint="eastAsia" w:ascii="Wingdings" w:hAnsi="Wingdings" w:eastAsia="Wingdings" w:cs="Wingdings"/>
                <w:spacing w:val="-2"/>
                <w:lang w:eastAsia="zh-CN"/>
              </w:rPr>
            </w:pP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sym w:font="Wingdings" w:char="00A8"/>
            </w: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t>国际展区</w:t>
            </w:r>
          </w:p>
          <w:p w14:paraId="119CD16C">
            <w:pPr>
              <w:pStyle w:val="6"/>
              <w:spacing w:before="170" w:line="183" w:lineRule="auto"/>
              <w:ind w:left="111"/>
              <w:jc w:val="both"/>
              <w:rPr>
                <w:rFonts w:hint="eastAsia" w:ascii="Wingdings" w:hAnsi="Wingdings" w:eastAsia="Wingdings" w:cs="Wingdings"/>
                <w:spacing w:val="-2"/>
                <w:lang w:eastAsia="zh-CN"/>
              </w:rPr>
            </w:pP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sym w:font="Wingdings" w:char="00A8"/>
            </w: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t>港澳台展区</w:t>
            </w:r>
          </w:p>
          <w:p w14:paraId="0D3F0E17">
            <w:pPr>
              <w:pStyle w:val="6"/>
              <w:spacing w:before="170" w:line="183" w:lineRule="auto"/>
              <w:ind w:left="111"/>
              <w:jc w:val="both"/>
              <w:rPr>
                <w:rFonts w:hint="eastAsia" w:ascii="Wingdings" w:hAnsi="Wingdings" w:eastAsia="Wingdings" w:cs="Wingdings"/>
                <w:spacing w:val="-2"/>
                <w:lang w:eastAsia="zh-CN"/>
              </w:rPr>
            </w:pP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sym w:font="Wingdings" w:char="00A8"/>
            </w: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t>新能源展区</w:t>
            </w:r>
          </w:p>
          <w:p w14:paraId="2D23D0EF">
            <w:pPr>
              <w:pStyle w:val="6"/>
              <w:spacing w:before="170" w:line="183" w:lineRule="auto"/>
              <w:ind w:left="111"/>
              <w:jc w:val="both"/>
            </w:pP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sym w:font="Wingdings" w:char="00A8"/>
            </w: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t>绿色建筑展区</w:t>
            </w:r>
          </w:p>
        </w:tc>
        <w:tc>
          <w:tcPr>
            <w:tcW w:w="4863" w:type="dxa"/>
            <w:tcBorders>
              <w:left w:val="nil"/>
              <w:right w:val="single" w:color="000000" w:sz="10" w:space="0"/>
            </w:tcBorders>
            <w:vAlign w:val="center"/>
          </w:tcPr>
          <w:p w14:paraId="78C439A8">
            <w:pPr>
              <w:pStyle w:val="6"/>
              <w:spacing w:before="170" w:line="201" w:lineRule="auto"/>
              <w:ind w:firstLine="936" w:firstLineChars="600"/>
              <w:jc w:val="both"/>
              <w:rPr>
                <w:rFonts w:ascii="Wingdings" w:hAnsi="Wingdings" w:eastAsia="Wingdings" w:cs="Wingdings"/>
                <w:spacing w:val="-2"/>
              </w:rPr>
            </w:pP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sym w:font="Wingdings" w:char="00A8"/>
            </w:r>
            <w:r>
              <w:rPr>
                <w:rFonts w:hint="eastAsia" w:ascii="Wingdings" w:hAnsi="Wingdings" w:eastAsia="Wingdings" w:cs="Wingdings"/>
                <w:spacing w:val="-2"/>
                <w:lang w:val="en-US" w:eastAsia="zh-CN"/>
              </w:rPr>
              <w:t>中国企业助力绿色“一带一路”成果展区</w:t>
            </w:r>
          </w:p>
          <w:p w14:paraId="054FBC47">
            <w:pPr>
              <w:pStyle w:val="6"/>
              <w:spacing w:before="170" w:line="201" w:lineRule="auto"/>
              <w:ind w:firstLine="936" w:firstLineChars="600"/>
              <w:jc w:val="both"/>
              <w:rPr>
                <w:rFonts w:hint="eastAsia" w:ascii="Wingdings" w:hAnsi="Wingdings" w:eastAsia="Wingdings" w:cs="Wingdings"/>
                <w:spacing w:val="-2"/>
                <w:lang w:val="en-US" w:eastAsia="zh-CN"/>
              </w:rPr>
            </w:pP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sym w:font="Wingdings" w:char="00A8"/>
            </w: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t>全国环保行业产教融合展</w:t>
            </w:r>
            <w:r>
              <w:rPr>
                <w:rFonts w:hint="eastAsia" w:ascii="Wingdings" w:hAnsi="Wingdings" w:eastAsia="Wingdings" w:cs="Wingdings"/>
                <w:spacing w:val="-2"/>
                <w:lang w:val="en-US" w:eastAsia="zh-CN"/>
              </w:rPr>
              <w:t>区</w:t>
            </w:r>
          </w:p>
          <w:p w14:paraId="778B3241">
            <w:pPr>
              <w:pStyle w:val="6"/>
              <w:spacing w:before="170" w:line="201" w:lineRule="auto"/>
              <w:ind w:firstLine="936" w:firstLineChars="600"/>
              <w:jc w:val="both"/>
              <w:rPr>
                <w:rFonts w:hint="eastAsia" w:ascii="Wingdings" w:hAnsi="Wingdings" w:eastAsia="Wingdings" w:cs="Wingdings"/>
                <w:spacing w:val="-2"/>
                <w:lang w:eastAsia="zh-CN"/>
              </w:rPr>
            </w:pP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sym w:font="Wingdings" w:char="00A8"/>
            </w:r>
            <w:r>
              <w:rPr>
                <w:rFonts w:hint="eastAsia" w:ascii="Wingdings" w:hAnsi="Wingdings" w:eastAsia="Wingdings" w:cs="Wingdings"/>
                <w:spacing w:val="-2"/>
                <w:lang w:eastAsia="zh-CN"/>
              </w:rPr>
              <w:t>环境治理技术展区</w:t>
            </w:r>
          </w:p>
          <w:p w14:paraId="638CA6E7">
            <w:pPr>
              <w:pStyle w:val="6"/>
              <w:spacing w:before="170" w:line="201" w:lineRule="auto"/>
              <w:ind w:firstLine="960" w:firstLineChars="600"/>
              <w:jc w:val="both"/>
            </w:pPr>
          </w:p>
        </w:tc>
      </w:tr>
      <w:tr w14:paraId="7B669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34" w:type="dxa"/>
            <w:tcBorders>
              <w:left w:val="single" w:color="000000" w:sz="10" w:space="0"/>
            </w:tcBorders>
            <w:vAlign w:val="top"/>
          </w:tcPr>
          <w:p w14:paraId="7C1DE54C">
            <w:pPr>
              <w:pStyle w:val="6"/>
              <w:spacing w:before="186" w:line="184" w:lineRule="auto"/>
              <w:ind w:left="635"/>
            </w:pPr>
            <w:r>
              <w:rPr>
                <w:b/>
                <w:bCs/>
                <w:spacing w:val="-1"/>
              </w:rPr>
              <w:t>主要展品</w:t>
            </w:r>
          </w:p>
        </w:tc>
        <w:tc>
          <w:tcPr>
            <w:tcW w:w="6910" w:type="dxa"/>
            <w:gridSpan w:val="2"/>
            <w:tcBorders>
              <w:right w:val="single" w:color="000000" w:sz="10" w:space="0"/>
            </w:tcBorders>
            <w:vAlign w:val="top"/>
          </w:tcPr>
          <w:p w14:paraId="056FF3AE">
            <w:pPr>
              <w:pStyle w:val="6"/>
              <w:spacing w:before="243" w:line="184" w:lineRule="auto"/>
              <w:ind w:left="109"/>
            </w:pPr>
            <w:r>
              <w:rPr>
                <w:color w:val="AEAAAA"/>
                <w:spacing w:val="-3"/>
              </w:rPr>
              <w:t>300 字介绍</w:t>
            </w:r>
          </w:p>
        </w:tc>
      </w:tr>
      <w:tr w14:paraId="2E4AC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34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2ABDB02E">
            <w:pPr>
              <w:spacing w:line="314" w:lineRule="auto"/>
              <w:rPr>
                <w:rFonts w:ascii="Arial"/>
                <w:sz w:val="21"/>
              </w:rPr>
            </w:pPr>
          </w:p>
          <w:p w14:paraId="6963505E">
            <w:pPr>
              <w:spacing w:line="314" w:lineRule="auto"/>
              <w:rPr>
                <w:rFonts w:ascii="Arial"/>
                <w:sz w:val="21"/>
              </w:rPr>
            </w:pPr>
          </w:p>
          <w:p w14:paraId="11CEEC52">
            <w:pPr>
              <w:spacing w:line="315" w:lineRule="auto"/>
              <w:rPr>
                <w:rFonts w:ascii="Arial"/>
                <w:sz w:val="21"/>
              </w:rPr>
            </w:pPr>
          </w:p>
          <w:p w14:paraId="32C585DC">
            <w:pPr>
              <w:pStyle w:val="6"/>
              <w:spacing w:before="69" w:line="184" w:lineRule="auto"/>
              <w:ind w:left="634"/>
            </w:pPr>
            <w:r>
              <w:rPr>
                <w:b/>
                <w:bCs/>
                <w:spacing w:val="-1"/>
              </w:rPr>
              <w:t>费用明细</w:t>
            </w:r>
          </w:p>
          <w:p w14:paraId="4C49E736">
            <w:pPr>
              <w:pStyle w:val="6"/>
              <w:spacing w:before="29" w:line="226" w:lineRule="auto"/>
              <w:ind w:left="119"/>
            </w:pPr>
            <w:r>
              <w:rPr>
                <w:b/>
                <w:bCs/>
                <w:spacing w:val="-2"/>
              </w:rPr>
              <w:t>（详见参展参会价格表）</w:t>
            </w: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 w14:paraId="290F747D">
            <w:pPr>
              <w:spacing w:line="333" w:lineRule="auto"/>
              <w:rPr>
                <w:rFonts w:ascii="Arial"/>
                <w:sz w:val="21"/>
              </w:rPr>
            </w:pPr>
          </w:p>
          <w:p w14:paraId="04EDD2BB">
            <w:pPr>
              <w:pStyle w:val="6"/>
              <w:spacing w:before="68" w:line="184" w:lineRule="auto"/>
              <w:ind w:left="697"/>
            </w:pPr>
            <w:r>
              <w:t>参展费用</w:t>
            </w:r>
          </w:p>
        </w:tc>
        <w:tc>
          <w:tcPr>
            <w:tcW w:w="4863" w:type="dxa"/>
            <w:tcBorders>
              <w:right w:val="single" w:color="000000" w:sz="10" w:space="0"/>
            </w:tcBorders>
            <w:vAlign w:val="top"/>
          </w:tcPr>
          <w:p w14:paraId="42832BF9">
            <w:pPr>
              <w:pStyle w:val="6"/>
              <w:spacing w:before="160" w:line="169" w:lineRule="auto"/>
              <w:ind w:left="107"/>
            </w:pPr>
            <w:r>
              <w:t>标准展位：</w:t>
            </w:r>
            <w:r>
              <w:rPr>
                <w:u w:val="single" w:color="auto"/>
              </w:rPr>
              <w:t xml:space="preserve">                         </w:t>
            </w:r>
            <w:r>
              <w:rPr>
                <w:spacing w:val="-46"/>
              </w:rPr>
              <w:t xml:space="preserve"> </w:t>
            </w:r>
            <w:r>
              <w:t>个；金</w:t>
            </w:r>
            <w:r>
              <w:rPr>
                <w:spacing w:val="6"/>
              </w:rPr>
              <w:t xml:space="preserve">   </w:t>
            </w:r>
            <w:r>
              <w:t>额：</w:t>
            </w:r>
            <w:r>
              <w:rPr>
                <w:u w:val="single" w:color="auto"/>
              </w:rPr>
              <w:t xml:space="preserve">                                  </w:t>
            </w:r>
          </w:p>
        </w:tc>
      </w:tr>
      <w:tr w14:paraId="0EC55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3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9418E37"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 w14:paraId="13AED59E"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tcBorders>
              <w:right w:val="single" w:color="000000" w:sz="10" w:space="0"/>
            </w:tcBorders>
            <w:vAlign w:val="top"/>
          </w:tcPr>
          <w:p w14:paraId="75BDBC31">
            <w:pPr>
              <w:pStyle w:val="6"/>
              <w:spacing w:before="62" w:line="180" w:lineRule="auto"/>
              <w:ind w:left="106"/>
            </w:pPr>
            <w:r>
              <w:rPr>
                <w:spacing w:val="-2"/>
              </w:rPr>
              <w:t>光地展位：</w:t>
            </w:r>
            <w:r>
              <w:rPr>
                <w:spacing w:val="1"/>
                <w:u w:val="single" w:color="auto"/>
              </w:rPr>
              <w:t xml:space="preserve">                    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2"/>
                <w:position w:val="6"/>
                <w:sz w:val="10"/>
                <w:szCs w:val="10"/>
              </w:rPr>
              <w:t>2</w:t>
            </w:r>
            <w:r>
              <w:rPr>
                <w:spacing w:val="-6"/>
                <w:position w:val="6"/>
                <w:sz w:val="10"/>
                <w:szCs w:val="10"/>
              </w:rPr>
              <w:t xml:space="preserve"> </w:t>
            </w:r>
            <w:r>
              <w:rPr>
                <w:spacing w:val="-2"/>
              </w:rPr>
              <w:t>；金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额：</w:t>
            </w:r>
            <w:r>
              <w:rPr>
                <w:spacing w:val="-2"/>
                <w:u w:val="single" w:color="auto"/>
              </w:rPr>
              <w:t xml:space="preserve">                                 </w:t>
            </w:r>
          </w:p>
        </w:tc>
      </w:tr>
      <w:tr w14:paraId="555CB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93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27C6BA4"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 w14:paraId="52E0037D"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tcBorders>
              <w:right w:val="single" w:color="000000" w:sz="10" w:space="0"/>
            </w:tcBorders>
            <w:vAlign w:val="top"/>
          </w:tcPr>
          <w:p w14:paraId="32644B53">
            <w:pPr>
              <w:pStyle w:val="6"/>
              <w:spacing w:before="48" w:line="193" w:lineRule="auto"/>
              <w:ind w:left="105"/>
            </w:pPr>
            <w:r>
              <w:rPr>
                <w:spacing w:val="-1"/>
              </w:rPr>
              <w:t>备注：标准展位 9m</w:t>
            </w:r>
            <w:r>
              <w:rPr>
                <w:spacing w:val="-1"/>
                <w:position w:val="6"/>
                <w:sz w:val="10"/>
                <w:szCs w:val="10"/>
              </w:rPr>
              <w:t>2</w:t>
            </w:r>
            <w:r>
              <w:rPr>
                <w:spacing w:val="-1"/>
              </w:rPr>
              <w:t>/个，光地展位 36m</w:t>
            </w:r>
            <w:r>
              <w:rPr>
                <w:spacing w:val="-1"/>
                <w:position w:val="6"/>
                <w:sz w:val="10"/>
                <w:szCs w:val="10"/>
              </w:rPr>
              <w:t xml:space="preserve">2 </w:t>
            </w:r>
            <w:r>
              <w:rPr>
                <w:spacing w:val="-1"/>
              </w:rPr>
              <w:t>起订。</w:t>
            </w:r>
          </w:p>
        </w:tc>
      </w:tr>
      <w:tr w14:paraId="342C8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3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CEA3EF8"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 w14:paraId="4B8A2934">
            <w:pPr>
              <w:pStyle w:val="6"/>
              <w:spacing w:before="252" w:line="184" w:lineRule="auto"/>
              <w:ind w:left="697"/>
            </w:pPr>
            <w:r>
              <w:t>布展费用</w:t>
            </w:r>
          </w:p>
        </w:tc>
        <w:tc>
          <w:tcPr>
            <w:tcW w:w="4863" w:type="dxa"/>
            <w:tcBorders>
              <w:right w:val="single" w:color="000000" w:sz="10" w:space="0"/>
            </w:tcBorders>
            <w:vAlign w:val="top"/>
          </w:tcPr>
          <w:p w14:paraId="0C9035E3">
            <w:pPr>
              <w:pStyle w:val="6"/>
              <w:spacing w:before="79" w:line="184" w:lineRule="auto"/>
              <w:ind w:left="107"/>
            </w:pPr>
            <w:r>
              <w:t>包含展位设计、制作、搭建、拆除、基础电费、管理费等费用</w:t>
            </w:r>
          </w:p>
          <w:p w14:paraId="2538590C">
            <w:pPr>
              <w:pStyle w:val="6"/>
              <w:spacing w:before="63" w:line="184" w:lineRule="auto"/>
              <w:ind w:left="106"/>
            </w:pPr>
            <w:r>
              <w:rPr>
                <w:spacing w:val="-1"/>
              </w:rPr>
              <w:t>金</w:t>
            </w:r>
            <w:r>
              <w:rPr>
                <w:spacing w:val="6"/>
              </w:rPr>
              <w:t xml:space="preserve">      </w:t>
            </w:r>
            <w:r>
              <w:rPr>
                <w:spacing w:val="-1"/>
              </w:rPr>
              <w:t>额：</w:t>
            </w:r>
            <w:r>
              <w:rPr>
                <w:u w:val="single" w:color="auto"/>
              </w:rPr>
              <w:t xml:space="preserve">                                                                              </w:t>
            </w:r>
          </w:p>
        </w:tc>
      </w:tr>
      <w:tr w14:paraId="27199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3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12C4878"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 w14:paraId="183A4E79">
            <w:pPr>
              <w:pStyle w:val="6"/>
              <w:spacing w:before="143" w:line="183" w:lineRule="auto"/>
              <w:ind w:left="697"/>
            </w:pPr>
            <w:r>
              <w:rPr>
                <w:spacing w:val="-1"/>
              </w:rPr>
              <w:t>其他费用</w:t>
            </w:r>
          </w:p>
        </w:tc>
        <w:tc>
          <w:tcPr>
            <w:tcW w:w="4863" w:type="dxa"/>
            <w:tcBorders>
              <w:right w:val="single" w:color="000000" w:sz="10" w:space="0"/>
            </w:tcBorders>
            <w:vAlign w:val="top"/>
          </w:tcPr>
          <w:p w14:paraId="3BB3ADCF">
            <w:pPr>
              <w:pStyle w:val="6"/>
              <w:spacing w:before="144" w:line="182" w:lineRule="auto"/>
              <w:ind w:left="107"/>
            </w:pPr>
            <w:r>
              <w:rPr>
                <w:spacing w:val="-2"/>
              </w:rPr>
              <w:t>费</w:t>
            </w:r>
            <w:r>
              <w:rPr>
                <w:spacing w:val="6"/>
              </w:rPr>
              <w:t xml:space="preserve">      </w:t>
            </w:r>
            <w:r>
              <w:rPr>
                <w:spacing w:val="-2"/>
              </w:rPr>
              <w:t>用：</w:t>
            </w:r>
            <w:r>
              <w:rPr>
                <w:spacing w:val="33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                                          </w:t>
            </w:r>
          </w:p>
        </w:tc>
      </w:tr>
      <w:tr w14:paraId="511CB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3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150D358">
            <w:pPr>
              <w:rPr>
                <w:rFonts w:ascii="Arial"/>
                <w:sz w:val="21"/>
              </w:rPr>
            </w:pPr>
          </w:p>
        </w:tc>
        <w:tc>
          <w:tcPr>
            <w:tcW w:w="6910" w:type="dxa"/>
            <w:gridSpan w:val="2"/>
            <w:tcBorders>
              <w:right w:val="single" w:color="000000" w:sz="10" w:space="0"/>
            </w:tcBorders>
            <w:vAlign w:val="top"/>
          </w:tcPr>
          <w:p w14:paraId="04690445">
            <w:pPr>
              <w:pStyle w:val="6"/>
              <w:spacing w:before="172" w:line="184" w:lineRule="auto"/>
              <w:ind w:left="100"/>
            </w:pPr>
            <w:r>
              <w:t>费用合计：</w:t>
            </w:r>
            <w:r>
              <w:rPr>
                <w:u w:val="single" w:color="auto"/>
              </w:rPr>
              <w:t xml:space="preserve"> </w:t>
            </w:r>
            <w:bookmarkStart w:id="0" w:name="_GoBack"/>
            <w:bookmarkEnd w:id="0"/>
            <w:r>
              <w:rPr>
                <w:u w:val="single" w:color="auto"/>
              </w:rPr>
              <w:t xml:space="preserve">                        </w:t>
            </w:r>
            <w:r>
              <w:rPr>
                <w:spacing w:val="-44"/>
                <w:u w:val="single" w:color="auto"/>
              </w:rPr>
              <w:t xml:space="preserve"> </w:t>
            </w:r>
            <w:r>
              <w:t>元整；金额大写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-44"/>
              </w:rPr>
              <w:t xml:space="preserve"> </w:t>
            </w:r>
            <w:r>
              <w:t>万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-45"/>
              </w:rPr>
              <w:t xml:space="preserve"> </w:t>
            </w:r>
            <w:r>
              <w:t>仟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-45"/>
              </w:rPr>
              <w:t xml:space="preserve"> </w:t>
            </w:r>
            <w:r>
              <w:t>佰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拾</w:t>
            </w:r>
            <w:r>
              <w:rPr>
                <w:spacing w:val="-1"/>
                <w:u w:val="single" w:color="auto"/>
              </w:rPr>
              <w:t xml:space="preserve">         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元整；</w:t>
            </w:r>
          </w:p>
        </w:tc>
      </w:tr>
      <w:tr w14:paraId="38B4A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3981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624101A">
            <w:pPr>
              <w:spacing w:line="253" w:lineRule="auto"/>
              <w:rPr>
                <w:rFonts w:ascii="Arial"/>
                <w:sz w:val="21"/>
              </w:rPr>
            </w:pPr>
          </w:p>
          <w:p w14:paraId="11B61209">
            <w:pPr>
              <w:pStyle w:val="6"/>
              <w:spacing w:before="69" w:line="226" w:lineRule="auto"/>
              <w:ind w:left="97"/>
            </w:pPr>
            <w:r>
              <w:rPr>
                <w:b/>
                <w:bCs/>
              </w:rPr>
              <w:t>承办单位（盖章）</w:t>
            </w:r>
          </w:p>
          <w:p w14:paraId="582B810A">
            <w:pPr>
              <w:spacing w:line="255" w:lineRule="auto"/>
              <w:rPr>
                <w:rFonts w:ascii="Arial"/>
                <w:sz w:val="21"/>
              </w:rPr>
            </w:pPr>
          </w:p>
          <w:p w14:paraId="0DAAB455">
            <w:pPr>
              <w:pStyle w:val="6"/>
              <w:spacing w:before="68" w:line="209" w:lineRule="auto"/>
              <w:ind w:left="115" w:right="3254" w:hanging="16"/>
            </w:pPr>
            <w:r>
              <w:rPr>
                <w:b/>
                <w:bCs/>
                <w:spacing w:val="-7"/>
              </w:rPr>
              <w:t>负责人：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6"/>
              </w:rPr>
              <w:t>日</w:t>
            </w:r>
            <w:r>
              <w:rPr>
                <w:b/>
                <w:bCs/>
                <w:spacing w:val="6"/>
              </w:rPr>
              <w:t xml:space="preserve">   </w:t>
            </w:r>
            <w:r>
              <w:rPr>
                <w:b/>
                <w:bCs/>
                <w:spacing w:val="-16"/>
              </w:rPr>
              <w:t>期：</w:t>
            </w:r>
          </w:p>
        </w:tc>
        <w:tc>
          <w:tcPr>
            <w:tcW w:w="486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E7567BE">
            <w:pPr>
              <w:spacing w:line="253" w:lineRule="auto"/>
              <w:rPr>
                <w:rFonts w:ascii="Arial"/>
                <w:sz w:val="21"/>
              </w:rPr>
            </w:pPr>
          </w:p>
          <w:p w14:paraId="70735506">
            <w:pPr>
              <w:pStyle w:val="6"/>
              <w:spacing w:before="69" w:line="226" w:lineRule="auto"/>
              <w:ind w:left="107"/>
            </w:pPr>
            <w:r>
              <w:rPr>
                <w:b/>
                <w:bCs/>
                <w:spacing w:val="-1"/>
              </w:rPr>
              <w:t>参展单位（盖章）</w:t>
            </w:r>
          </w:p>
          <w:p w14:paraId="51FC8C65">
            <w:pPr>
              <w:spacing w:line="255" w:lineRule="auto"/>
              <w:rPr>
                <w:rFonts w:ascii="Arial"/>
                <w:sz w:val="21"/>
              </w:rPr>
            </w:pPr>
          </w:p>
          <w:p w14:paraId="7DB734E2">
            <w:pPr>
              <w:pStyle w:val="6"/>
              <w:spacing w:before="68" w:line="209" w:lineRule="auto"/>
              <w:ind w:left="123" w:right="4128" w:hanging="16"/>
            </w:pPr>
            <w:r>
              <w:rPr>
                <w:b/>
                <w:bCs/>
                <w:spacing w:val="-7"/>
              </w:rPr>
              <w:t>负责人：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6"/>
              </w:rPr>
              <w:t>日</w:t>
            </w:r>
            <w:r>
              <w:rPr>
                <w:b/>
                <w:bCs/>
                <w:spacing w:val="6"/>
              </w:rPr>
              <w:t xml:space="preserve">   </w:t>
            </w:r>
            <w:r>
              <w:rPr>
                <w:b/>
                <w:bCs/>
                <w:spacing w:val="-16"/>
              </w:rPr>
              <w:t>期：</w:t>
            </w:r>
          </w:p>
        </w:tc>
      </w:tr>
    </w:tbl>
    <w:p w14:paraId="3D87E0C7">
      <w:pPr>
        <w:pStyle w:val="2"/>
        <w:spacing w:before="69" w:line="184" w:lineRule="auto"/>
        <w:ind w:left="939"/>
      </w:pPr>
      <w:r>
        <w:rPr>
          <w:b/>
          <w:bCs/>
          <w:spacing w:val="-1"/>
        </w:rPr>
        <w:t>备注：</w:t>
      </w:r>
    </w:p>
    <w:p w14:paraId="51A7A065">
      <w:pPr>
        <w:pStyle w:val="2"/>
        <w:spacing w:before="129" w:line="284" w:lineRule="auto"/>
        <w:ind w:left="617" w:right="416" w:firstLine="335"/>
        <w:jc w:val="both"/>
      </w:pPr>
      <w:r>
        <w:rPr>
          <w:spacing w:val="-2"/>
        </w:rPr>
        <w:t xml:space="preserve">1.参展报名截止日期为 2025 年 </w:t>
      </w:r>
      <w:r>
        <w:rPr>
          <w:rFonts w:hint="eastAsia"/>
          <w:spacing w:val="-2"/>
          <w:lang w:val="en-US" w:eastAsia="zh-CN"/>
        </w:rPr>
        <w:t>11</w:t>
      </w:r>
      <w:r>
        <w:rPr>
          <w:spacing w:val="-2"/>
        </w:rPr>
        <w:t>月 1</w:t>
      </w:r>
      <w:r>
        <w:rPr>
          <w:rFonts w:hint="eastAsia"/>
          <w:spacing w:val="36"/>
          <w:lang w:val="en-US" w:eastAsia="zh-CN"/>
        </w:rPr>
        <w:t>0</w:t>
      </w:r>
      <w:r>
        <w:rPr>
          <w:spacing w:val="-2"/>
        </w:rPr>
        <w:t>日，展位安排采取先订先得、规模优先原则，组委会保留调整展位的最终权力。经</w:t>
      </w:r>
      <w:r>
        <w:t xml:space="preserve">  </w:t>
      </w:r>
      <w:r>
        <w:rPr>
          <w:spacing w:val="-2"/>
        </w:rPr>
        <w:t>审核符合参展条件的单位由组委会办公室发送《展位确认书》，参展单位凭此及付款凭证</w:t>
      </w:r>
      <w:r>
        <w:rPr>
          <w:rFonts w:hint="eastAsia"/>
          <w:spacing w:val="-2"/>
          <w:lang w:val="en-US" w:eastAsia="zh-CN"/>
        </w:rPr>
        <w:t>于2025年12月3日-4日</w:t>
      </w:r>
      <w:r>
        <w:rPr>
          <w:spacing w:val="-3"/>
        </w:rPr>
        <w:t>到深圳会展中心（</w:t>
      </w:r>
      <w:r>
        <w:rPr>
          <w:rFonts w:hint="eastAsia"/>
          <w:spacing w:val="-3"/>
          <w:lang w:val="en-US" w:eastAsia="zh-CN"/>
        </w:rPr>
        <w:t>福田</w:t>
      </w:r>
      <w:r>
        <w:rPr>
          <w:spacing w:val="-3"/>
        </w:rPr>
        <w:t>）</w:t>
      </w:r>
      <w:r>
        <w:t xml:space="preserve"> </w:t>
      </w:r>
      <w:r>
        <w:rPr>
          <w:spacing w:val="-1"/>
        </w:rPr>
        <w:t>报到处领取参展参会证件及资料。</w:t>
      </w:r>
    </w:p>
    <w:p w14:paraId="10D5BAA0">
      <w:pPr>
        <w:pStyle w:val="2"/>
        <w:spacing w:before="17" w:line="282" w:lineRule="auto"/>
        <w:ind w:left="616" w:right="543" w:firstLine="330"/>
        <w:rPr>
          <w:rFonts w:hint="eastAsia" w:eastAsia="微软雅黑"/>
          <w:lang w:eastAsia="zh-CN"/>
        </w:rPr>
      </w:pPr>
      <w:r>
        <w:t>2.附件《参展须知》和《参展价格表》视为本参展参会合同不可分割的一部分。合同签署采取</w:t>
      </w:r>
      <w:r>
        <w:rPr>
          <w:spacing w:val="-1"/>
        </w:rPr>
        <w:t>快递合同原件或者签名</w:t>
      </w:r>
      <w:r>
        <w:t xml:space="preserve"> </w:t>
      </w:r>
      <w:r>
        <w:rPr>
          <w:spacing w:val="-1"/>
        </w:rPr>
        <w:t>加盖电子章形成电子合同两种方式。组委会邮箱为</w:t>
      </w:r>
      <w:r>
        <w:rPr>
          <w:spacing w:val="-18"/>
        </w:rPr>
        <w:t xml:space="preserve"> </w:t>
      </w:r>
      <w:r>
        <w:rPr>
          <w:spacing w:val="-1"/>
        </w:rPr>
        <w:t>：</w:t>
      </w:r>
      <w:r>
        <w:rPr>
          <w:rFonts w:hint="eastAsia"/>
          <w:spacing w:val="-1"/>
          <w:lang w:val="en-US" w:eastAsia="zh-CN"/>
        </w:rPr>
        <w:t>iete</w:t>
      </w:r>
      <w:r>
        <w:rPr>
          <w:spacing w:val="-1"/>
        </w:rPr>
        <w:t>_expo@16</w:t>
      </w:r>
      <w:r>
        <w:rPr>
          <w:spacing w:val="-2"/>
        </w:rPr>
        <w:t>3.com</w:t>
      </w:r>
      <w:r>
        <w:rPr>
          <w:rFonts w:hint="eastAsia"/>
          <w:spacing w:val="-2"/>
          <w:lang w:eastAsia="zh-CN"/>
        </w:rPr>
        <w:t>。</w:t>
      </w:r>
    </w:p>
    <w:p w14:paraId="7C8CD36D">
      <w:pPr>
        <w:pStyle w:val="2"/>
        <w:spacing w:before="17" w:line="282" w:lineRule="auto"/>
        <w:ind w:left="616" w:right="543" w:firstLine="330"/>
        <w:rPr>
          <w:rFonts w:hint="eastAsia"/>
          <w:lang w:val="en-US" w:eastAsia="zh-CN"/>
        </w:rPr>
      </w:pPr>
      <w:r>
        <w:rPr>
          <w:lang w:val="en-US" w:eastAsia="en-US"/>
        </w:rPr>
        <w:t>3.本参展申请表（代合同）签署之日起，参展单位在七个工作日内支付参展相关款项。组委会指定账号为开户名称：</w:t>
      </w:r>
      <w:r>
        <w:rPr>
          <w:rFonts w:hint="eastAsia"/>
          <w:lang w:val="en-US" w:eastAsia="zh-CN"/>
        </w:rPr>
        <w:t>深圳智联环保会展有限公司/开户银行：中国光大银行股份有限公司深圳西部支行/账号：51910188000120524。</w:t>
      </w:r>
    </w:p>
    <w:p w14:paraId="55A0E971">
      <w:pPr>
        <w:pStyle w:val="2"/>
        <w:spacing w:before="17" w:line="282" w:lineRule="auto"/>
        <w:ind w:left="775" w:leftChars="369" w:right="543" w:firstLine="249" w:firstLineChars="156"/>
        <w:rPr>
          <w:rFonts w:hint="default"/>
          <w:lang w:val="en-US" w:eastAsia="zh-CN"/>
        </w:rPr>
      </w:pPr>
      <w:r>
        <w:t>4.联系方式：</w:t>
      </w:r>
      <w:r>
        <w:rPr>
          <w:rFonts w:hint="eastAsia"/>
          <w:lang w:val="en-US" w:eastAsia="zh-CN"/>
        </w:rPr>
        <w:t xml:space="preserve">2025 国际（深圳） </w:t>
      </w:r>
      <w:r>
        <w:rPr>
          <w:rFonts w:hint="default"/>
          <w:lang w:val="en-US" w:eastAsia="zh-CN"/>
        </w:rPr>
        <w:t>环境技术交流与转移博览会</w:t>
      </w:r>
      <w:r>
        <w:rPr>
          <w:rFonts w:hint="eastAsia"/>
          <w:lang w:val="en-US" w:eastAsia="zh-CN"/>
        </w:rPr>
        <w:t xml:space="preserve"> </w:t>
      </w:r>
      <w:r>
        <w:t>/地址：</w:t>
      </w:r>
      <w:r>
        <w:rPr>
          <w:rFonts w:hint="eastAsia"/>
        </w:rPr>
        <w:t>深圳市宝安区宝源路209号万庭大厦3栋18</w:t>
      </w:r>
      <w:r>
        <w:rPr>
          <w:rFonts w:hint="eastAsia"/>
          <w:lang w:val="en-US" w:eastAsia="zh-CN"/>
        </w:rPr>
        <w:t>05。衡先生：15981902223 李先生：19065161305  郭先生：18250189827 杨小姐：15527878938</w:t>
      </w:r>
    </w:p>
    <w:p w14:paraId="1E42EA79">
      <w:pPr>
        <w:pStyle w:val="2"/>
        <w:spacing w:before="17" w:line="282" w:lineRule="auto"/>
        <w:ind w:left="616" w:right="543" w:firstLine="330"/>
        <w:rPr>
          <w:rFonts w:hint="default"/>
          <w:lang w:val="en-US" w:eastAsia="zh-CN"/>
        </w:rPr>
      </w:pPr>
    </w:p>
    <w:p w14:paraId="1D089CA1">
      <w:pPr>
        <w:spacing w:line="239" w:lineRule="auto"/>
      </w:pPr>
    </w:p>
    <w:p w14:paraId="50CE75EE">
      <w:pPr>
        <w:spacing w:line="239" w:lineRule="auto"/>
      </w:pPr>
    </w:p>
    <w:p w14:paraId="7CC62C70">
      <w:pPr>
        <w:spacing w:line="239" w:lineRule="auto"/>
        <w:sectPr>
          <w:type w:val="continuous"/>
          <w:pgSz w:w="11906" w:h="16839"/>
          <w:pgMar w:top="970" w:right="1001" w:bottom="0" w:left="970" w:header="0" w:footer="0" w:gutter="0"/>
          <w:cols w:equalWidth="0" w:num="1">
            <w:col w:w="9934"/>
          </w:cols>
        </w:sectPr>
      </w:pPr>
    </w:p>
    <w:p w14:paraId="1BC19B2C">
      <w:pPr>
        <w:pStyle w:val="2"/>
        <w:spacing w:before="78" w:line="183" w:lineRule="auto"/>
        <w:ind w:left="4267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参展须知</w:t>
      </w:r>
    </w:p>
    <w:p w14:paraId="0E933E03">
      <w:pPr>
        <w:spacing w:line="289" w:lineRule="auto"/>
        <w:rPr>
          <w:rFonts w:ascii="Arial"/>
          <w:sz w:val="21"/>
        </w:rPr>
      </w:pPr>
    </w:p>
    <w:p w14:paraId="2721EBBB">
      <w:pPr>
        <w:pStyle w:val="2"/>
        <w:spacing w:before="68" w:line="305" w:lineRule="auto"/>
        <w:ind w:firstLine="343"/>
      </w:pPr>
      <w:r>
        <w:rPr>
          <w:spacing w:val="2"/>
        </w:rPr>
        <w:t>1.承办单位、参展单位双方签订参展申请表（代合同）并生效后，必须遵守组委会制</w:t>
      </w:r>
      <w:r>
        <w:rPr>
          <w:spacing w:val="1"/>
        </w:rPr>
        <w:t>订的《参展商手册》所包含的内容，</w:t>
      </w:r>
      <w:r>
        <w:t xml:space="preserve"> </w:t>
      </w:r>
      <w:r>
        <w:rPr>
          <w:spacing w:val="3"/>
        </w:rPr>
        <w:t>承办单位将在开展前向参展单位出具《展位确认书》。</w:t>
      </w:r>
    </w:p>
    <w:p w14:paraId="4F1670DA">
      <w:pPr>
        <w:pStyle w:val="2"/>
        <w:spacing w:before="46" w:line="311" w:lineRule="auto"/>
        <w:ind w:right="46" w:firstLine="336"/>
        <w:jc w:val="both"/>
      </w:pPr>
      <w:r>
        <w:rPr>
          <w:spacing w:val="3"/>
        </w:rPr>
        <w:t>2.未经承办单位书面同意</w:t>
      </w:r>
      <w:r>
        <w:rPr>
          <w:spacing w:val="-19"/>
        </w:rPr>
        <w:t xml:space="preserve"> </w:t>
      </w:r>
      <w:r>
        <w:rPr>
          <w:spacing w:val="3"/>
        </w:rPr>
        <w:t>，参展单位不得将其所</w:t>
      </w:r>
      <w:r>
        <w:rPr>
          <w:spacing w:val="2"/>
        </w:rPr>
        <w:t>定展位转租或分租给第三方</w:t>
      </w:r>
      <w:r>
        <w:rPr>
          <w:spacing w:val="-20"/>
        </w:rPr>
        <w:t xml:space="preserve"> </w:t>
      </w:r>
      <w:r>
        <w:rPr>
          <w:spacing w:val="2"/>
        </w:rPr>
        <w:t>，否则承办单位可随时将其展位收回</w:t>
      </w:r>
      <w:r>
        <w:rPr>
          <w:spacing w:val="-21"/>
        </w:rPr>
        <w:t xml:space="preserve"> </w:t>
      </w:r>
      <w:r>
        <w:rPr>
          <w:spacing w:val="2"/>
        </w:rPr>
        <w:t>，并取</w:t>
      </w:r>
      <w:r>
        <w:t xml:space="preserve"> </w:t>
      </w:r>
      <w:r>
        <w:rPr>
          <w:spacing w:val="6"/>
        </w:rPr>
        <w:t>消其参展资格。</w:t>
      </w:r>
      <w:r>
        <w:rPr>
          <w:spacing w:val="-11"/>
        </w:rPr>
        <w:t xml:space="preserve"> </w:t>
      </w:r>
      <w:r>
        <w:rPr>
          <w:spacing w:val="6"/>
        </w:rPr>
        <w:t>承办单位在楣板、会刊、平面图等展会资料上</w:t>
      </w:r>
      <w:r>
        <w:rPr>
          <w:spacing w:val="-18"/>
        </w:rPr>
        <w:t xml:space="preserve"> </w:t>
      </w:r>
      <w:r>
        <w:rPr>
          <w:spacing w:val="6"/>
        </w:rPr>
        <w:t>，只刊</w:t>
      </w:r>
      <w:r>
        <w:rPr>
          <w:spacing w:val="5"/>
        </w:rPr>
        <w:t>登参展单位和承办单位签署的参展合同一致的企业名</w:t>
      </w:r>
      <w:r>
        <w:t xml:space="preserve"> </w:t>
      </w:r>
      <w:r>
        <w:rPr>
          <w:spacing w:val="2"/>
        </w:rPr>
        <w:t>称等参展资料</w:t>
      </w:r>
      <w:r>
        <w:rPr>
          <w:spacing w:val="-8"/>
        </w:rPr>
        <w:t xml:space="preserve"> </w:t>
      </w:r>
      <w:r>
        <w:rPr>
          <w:spacing w:val="2"/>
        </w:rPr>
        <w:t>，请参展单位及时提交相关资料和图片。</w:t>
      </w:r>
    </w:p>
    <w:p w14:paraId="2230B10B">
      <w:pPr>
        <w:pStyle w:val="2"/>
        <w:spacing w:before="1" w:line="304" w:lineRule="auto"/>
        <w:ind w:right="49" w:firstLine="342"/>
      </w:pPr>
      <w:r>
        <w:rPr>
          <w:spacing w:val="2"/>
        </w:rPr>
        <w:t>3.为给参展单位提供更好的服务</w:t>
      </w:r>
      <w:r>
        <w:rPr>
          <w:spacing w:val="-21"/>
        </w:rPr>
        <w:t xml:space="preserve"> </w:t>
      </w:r>
      <w:r>
        <w:rPr>
          <w:spacing w:val="2"/>
        </w:rPr>
        <w:t>，简化参展单位参展的相关手续</w:t>
      </w:r>
      <w:r>
        <w:rPr>
          <w:spacing w:val="-18"/>
        </w:rPr>
        <w:t xml:space="preserve"> </w:t>
      </w:r>
      <w:r>
        <w:rPr>
          <w:spacing w:val="2"/>
        </w:rPr>
        <w:t>，</w:t>
      </w:r>
      <w:r>
        <w:rPr>
          <w:spacing w:val="-26"/>
        </w:rPr>
        <w:t xml:space="preserve"> </w:t>
      </w:r>
      <w:r>
        <w:rPr>
          <w:spacing w:val="2"/>
        </w:rPr>
        <w:t>承办单位同时为参展单位提供一</w:t>
      </w:r>
      <w:r>
        <w:rPr>
          <w:spacing w:val="1"/>
        </w:rPr>
        <w:t>切搭建布展服务</w:t>
      </w:r>
      <w:r>
        <w:rPr>
          <w:spacing w:val="-18"/>
        </w:rPr>
        <w:t xml:space="preserve"> </w:t>
      </w:r>
      <w:r>
        <w:rPr>
          <w:spacing w:val="1"/>
        </w:rPr>
        <w:t>，但</w:t>
      </w:r>
      <w:r>
        <w:t xml:space="preserve"> </w:t>
      </w:r>
      <w:r>
        <w:rPr>
          <w:spacing w:val="4"/>
        </w:rPr>
        <w:t>展品运输等费用由参展单位自行与其相关供应商结算。参展单位需向承办单位指定</w:t>
      </w:r>
      <w:r>
        <w:rPr>
          <w:spacing w:val="3"/>
        </w:rPr>
        <w:t>的主场承建商提交展位搭建相关文件（详</w:t>
      </w:r>
      <w:r>
        <w:t xml:space="preserve"> </w:t>
      </w:r>
      <w:r>
        <w:rPr>
          <w:spacing w:val="3"/>
        </w:rPr>
        <w:t>见《参展商手册》特装管理规定）</w:t>
      </w:r>
      <w:r>
        <w:rPr>
          <w:spacing w:val="-20"/>
        </w:rPr>
        <w:t xml:space="preserve"> </w:t>
      </w:r>
      <w:r>
        <w:rPr>
          <w:spacing w:val="3"/>
        </w:rPr>
        <w:t>。</w:t>
      </w:r>
    </w:p>
    <w:p w14:paraId="6B8FB429">
      <w:pPr>
        <w:pStyle w:val="2"/>
        <w:spacing w:before="1" w:line="226" w:lineRule="auto"/>
        <w:ind w:left="328"/>
      </w:pPr>
      <w:r>
        <w:rPr>
          <w:spacing w:val="3"/>
        </w:rPr>
        <w:t>4.每个标准展位的配置：详见《参展商手册</w:t>
      </w:r>
      <w:r>
        <w:rPr>
          <w:spacing w:val="2"/>
        </w:rPr>
        <w:t>》</w:t>
      </w:r>
      <w:r>
        <w:rPr>
          <w:spacing w:val="-18"/>
        </w:rPr>
        <w:t xml:space="preserve"> </w:t>
      </w:r>
      <w:r>
        <w:rPr>
          <w:spacing w:val="2"/>
        </w:rPr>
        <w:t>；光地展位无任何配置。</w:t>
      </w:r>
    </w:p>
    <w:p w14:paraId="0BCB8AFF">
      <w:pPr>
        <w:pStyle w:val="2"/>
        <w:spacing w:before="97" w:line="302" w:lineRule="auto"/>
        <w:ind w:right="49" w:firstLine="345"/>
      </w:pPr>
      <w:r>
        <w:rPr>
          <w:spacing w:val="4"/>
        </w:rPr>
        <w:t>5.参展单位的展品应与展会所规定的展览内容相符，并保证其展品不会侵犯其他任何第三方的</w:t>
      </w:r>
      <w:r>
        <w:rPr>
          <w:spacing w:val="3"/>
        </w:rPr>
        <w:t>权利（包括但不限于知识</w:t>
      </w:r>
      <w:r>
        <w:t xml:space="preserve"> </w:t>
      </w:r>
      <w:r>
        <w:rPr>
          <w:spacing w:val="5"/>
        </w:rPr>
        <w:t>产权）或违反任何现行的法律法规。如承办单</w:t>
      </w:r>
      <w:r>
        <w:rPr>
          <w:spacing w:val="4"/>
        </w:rPr>
        <w:t>位或其他相关部门需对参展单位展品进行核查</w:t>
      </w:r>
      <w:r>
        <w:rPr>
          <w:spacing w:val="-19"/>
        </w:rPr>
        <w:t xml:space="preserve"> </w:t>
      </w:r>
      <w:r>
        <w:rPr>
          <w:spacing w:val="4"/>
        </w:rPr>
        <w:t>，参展单位应予以配合。</w:t>
      </w:r>
    </w:p>
    <w:p w14:paraId="33E4B1C5">
      <w:pPr>
        <w:pStyle w:val="2"/>
        <w:spacing w:before="49" w:line="185" w:lineRule="auto"/>
        <w:ind w:left="336"/>
      </w:pPr>
      <w:r>
        <w:rPr>
          <w:spacing w:val="2"/>
        </w:rPr>
        <w:t>6.为保障展会的整体形象与布局原则</w:t>
      </w:r>
      <w:r>
        <w:rPr>
          <w:spacing w:val="-21"/>
        </w:rPr>
        <w:t xml:space="preserve"> </w:t>
      </w:r>
      <w:r>
        <w:rPr>
          <w:spacing w:val="2"/>
        </w:rPr>
        <w:t>，</w:t>
      </w:r>
      <w:r>
        <w:rPr>
          <w:spacing w:val="-23"/>
        </w:rPr>
        <w:t xml:space="preserve"> </w:t>
      </w:r>
      <w:r>
        <w:rPr>
          <w:spacing w:val="2"/>
        </w:rPr>
        <w:t>承办单位有权对已安排给参展单位的展位做必要的调整。</w:t>
      </w:r>
    </w:p>
    <w:p w14:paraId="4DBC18AD">
      <w:pPr>
        <w:pStyle w:val="2"/>
        <w:spacing w:before="145" w:line="312" w:lineRule="auto"/>
        <w:ind w:right="46" w:firstLine="339"/>
      </w:pPr>
      <w:r>
        <w:rPr>
          <w:spacing w:val="4"/>
        </w:rPr>
        <w:t>7.参展单位必须遵守展馆安全消防规定，在展位搭建高度及用材等方面应满足展馆的要求。未经承办单位同意</w:t>
      </w:r>
      <w:r>
        <w:rPr>
          <w:spacing w:val="3"/>
        </w:rPr>
        <w:t>，严禁搭</w:t>
      </w:r>
      <w:r>
        <w:t xml:space="preserve"> </w:t>
      </w:r>
      <w:r>
        <w:rPr>
          <w:spacing w:val="5"/>
        </w:rPr>
        <w:t>建两层展位。展位搭建不可影响相邻展位</w:t>
      </w:r>
      <w:r>
        <w:rPr>
          <w:spacing w:val="-19"/>
        </w:rPr>
        <w:t xml:space="preserve"> </w:t>
      </w:r>
      <w:r>
        <w:rPr>
          <w:spacing w:val="5"/>
        </w:rPr>
        <w:t>，面向相</w:t>
      </w:r>
      <w:r>
        <w:rPr>
          <w:spacing w:val="4"/>
        </w:rPr>
        <w:t>邻展位的外立面的搭建框架必须做遮挡处理。</w:t>
      </w:r>
    </w:p>
    <w:p w14:paraId="1BC7124B">
      <w:pPr>
        <w:pStyle w:val="2"/>
        <w:spacing w:line="312" w:lineRule="auto"/>
        <w:ind w:left="2" w:right="49" w:firstLine="336"/>
      </w:pPr>
      <w:r>
        <w:rPr>
          <w:spacing w:val="4"/>
        </w:rPr>
        <w:t>8.在布、撤展和展览期间，参展单位的展品、个人财产及人身安全均自行负责，建议参展单位为其展品、贵</w:t>
      </w:r>
      <w:r>
        <w:rPr>
          <w:spacing w:val="3"/>
        </w:rPr>
        <w:t>重物品等购</w:t>
      </w:r>
      <w:r>
        <w:t xml:space="preserve"> </w:t>
      </w:r>
      <w:r>
        <w:rPr>
          <w:spacing w:val="1"/>
        </w:rPr>
        <w:t>买保险。</w:t>
      </w:r>
    </w:p>
    <w:p w14:paraId="05351B6B">
      <w:pPr>
        <w:pStyle w:val="2"/>
        <w:spacing w:before="2" w:line="299" w:lineRule="auto"/>
        <w:ind w:right="49" w:firstLine="339"/>
      </w:pPr>
      <w:r>
        <w:rPr>
          <w:spacing w:val="3"/>
        </w:rPr>
        <w:t>9.双方按照组委会规定的布、撤展时间</w:t>
      </w:r>
      <w:r>
        <w:rPr>
          <w:spacing w:val="-16"/>
        </w:rPr>
        <w:t xml:space="preserve"> </w:t>
      </w:r>
      <w:r>
        <w:rPr>
          <w:spacing w:val="3"/>
        </w:rPr>
        <w:t>，完成参展单位展位的搭建布置、拆卸清理和展品的就位</w:t>
      </w:r>
      <w:r>
        <w:rPr>
          <w:spacing w:val="2"/>
        </w:rPr>
        <w:t>、撤出工作</w:t>
      </w:r>
      <w:r>
        <w:rPr>
          <w:spacing w:val="-21"/>
        </w:rPr>
        <w:t xml:space="preserve"> </w:t>
      </w:r>
      <w:r>
        <w:rPr>
          <w:spacing w:val="2"/>
        </w:rPr>
        <w:t>，布、撤展</w:t>
      </w:r>
      <w:r>
        <w:t xml:space="preserve"> </w:t>
      </w:r>
      <w:r>
        <w:rPr>
          <w:spacing w:val="4"/>
        </w:rPr>
        <w:t>期间严禁占用公共通道。在规定的撤展时间前不得以任</w:t>
      </w:r>
      <w:r>
        <w:rPr>
          <w:spacing w:val="3"/>
        </w:rPr>
        <w:t>何理由提前撤走展品。</w:t>
      </w:r>
    </w:p>
    <w:p w14:paraId="4A666D28">
      <w:pPr>
        <w:pStyle w:val="2"/>
        <w:spacing w:before="2" w:line="277" w:lineRule="auto"/>
        <w:ind w:right="46" w:firstLine="343"/>
      </w:pPr>
      <w:r>
        <w:rPr>
          <w:spacing w:val="2"/>
        </w:rPr>
        <w:t>10.   由于不可抗力（包括但不限于地震、台风、水灾、战争、政府禁令、疫情等）原因</w:t>
      </w:r>
      <w:r>
        <w:rPr>
          <w:spacing w:val="-19"/>
        </w:rPr>
        <w:t xml:space="preserve"> </w:t>
      </w:r>
      <w:r>
        <w:rPr>
          <w:spacing w:val="1"/>
        </w:rPr>
        <w:t>，造成承办单位更改展会日期或</w:t>
      </w:r>
      <w:r>
        <w:t xml:space="preserve"> </w:t>
      </w:r>
      <w:r>
        <w:rPr>
          <w:spacing w:val="1"/>
        </w:rPr>
        <w:t>取消展会（或参展单位无法参展</w:t>
      </w:r>
      <w:r>
        <w:rPr>
          <w:spacing w:val="-10"/>
        </w:rPr>
        <w:t>）</w:t>
      </w:r>
      <w:r>
        <w:rPr>
          <w:spacing w:val="-7"/>
        </w:rPr>
        <w:t xml:space="preserve"> </w:t>
      </w:r>
      <w:r>
        <w:rPr>
          <w:spacing w:val="-10"/>
        </w:rPr>
        <w:t>，</w:t>
      </w:r>
      <w:r>
        <w:rPr>
          <w:spacing w:val="-11"/>
        </w:rPr>
        <w:t xml:space="preserve"> </w:t>
      </w:r>
      <w:r>
        <w:rPr>
          <w:spacing w:val="1"/>
        </w:rPr>
        <w:t>承办单位除可以依据情况</w:t>
      </w:r>
      <w:r>
        <w:rPr>
          <w:spacing w:val="-21"/>
        </w:rPr>
        <w:t xml:space="preserve"> </w:t>
      </w:r>
      <w:r>
        <w:rPr>
          <w:spacing w:val="1"/>
        </w:rPr>
        <w:t>，</w:t>
      </w:r>
      <w:r>
        <w:rPr>
          <w:spacing w:val="-9"/>
        </w:rPr>
        <w:t xml:space="preserve"> </w:t>
      </w:r>
      <w:r>
        <w:rPr>
          <w:spacing w:val="1"/>
        </w:rPr>
        <w:t>自行决定是否退还参展单位费用外</w:t>
      </w:r>
      <w:r>
        <w:rPr>
          <w:spacing w:val="-20"/>
        </w:rPr>
        <w:t xml:space="preserve"> </w:t>
      </w:r>
      <w:r>
        <w:rPr>
          <w:spacing w:val="1"/>
        </w:rPr>
        <w:t>，各方均不得要求对方承</w:t>
      </w:r>
      <w:r>
        <w:t xml:space="preserve"> </w:t>
      </w:r>
      <w:r>
        <w:rPr>
          <w:spacing w:val="1"/>
        </w:rPr>
        <w:t>担任何赔偿责任。</w:t>
      </w:r>
    </w:p>
    <w:p w14:paraId="54155C4F">
      <w:pPr>
        <w:pStyle w:val="2"/>
        <w:spacing w:before="118" w:line="267" w:lineRule="auto"/>
        <w:ind w:right="46" w:firstLine="347"/>
      </w:pPr>
      <w:r>
        <w:rPr>
          <w:spacing w:val="3"/>
        </w:rPr>
        <w:t>11.</w:t>
      </w:r>
      <w:r>
        <w:rPr>
          <w:spacing w:val="44"/>
          <w:w w:val="101"/>
        </w:rPr>
        <w:t xml:space="preserve"> </w:t>
      </w:r>
      <w:r>
        <w:rPr>
          <w:spacing w:val="3"/>
        </w:rPr>
        <w:t>本参展申请表（代合同）根据中华人民共和国法律解释和管辖。因参展申请表（代合同）</w:t>
      </w:r>
      <w:r>
        <w:rPr>
          <w:spacing w:val="2"/>
        </w:rPr>
        <w:t>引起的任何纠纷</w:t>
      </w:r>
      <w:r>
        <w:rPr>
          <w:spacing w:val="-21"/>
        </w:rPr>
        <w:t xml:space="preserve"> </w:t>
      </w:r>
      <w:r>
        <w:rPr>
          <w:spacing w:val="2"/>
        </w:rPr>
        <w:t>，如双方</w:t>
      </w:r>
      <w:r>
        <w:t xml:space="preserve"> </w:t>
      </w:r>
      <w:r>
        <w:rPr>
          <w:spacing w:val="3"/>
        </w:rPr>
        <w:t>协商不成</w:t>
      </w:r>
      <w:r>
        <w:rPr>
          <w:spacing w:val="-21"/>
        </w:rPr>
        <w:t xml:space="preserve"> </w:t>
      </w:r>
      <w:r>
        <w:rPr>
          <w:spacing w:val="3"/>
        </w:rPr>
        <w:t>，任何一方均有权向参展申请表（代合同）签订地的人民法院提起诉讼。</w:t>
      </w:r>
    </w:p>
    <w:sectPr>
      <w:pgSz w:w="11906" w:h="16839"/>
      <w:pgMar w:top="1431" w:right="1428" w:bottom="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1E3EB8"/>
    <w:rsid w:val="1ACF493F"/>
    <w:rsid w:val="3EC66625"/>
    <w:rsid w:val="3FD152D4"/>
    <w:rsid w:val="407924B5"/>
    <w:rsid w:val="6BDB26F3"/>
    <w:rsid w:val="7F7D0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1698</Words>
  <Characters>1795</Characters>
  <TotalTime>6</TotalTime>
  <ScaleCrop>false</ScaleCrop>
  <LinksUpToDate>false</LinksUpToDate>
  <CharactersWithSpaces>2727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2025-02-24T15:44:00Z</dcterms:created>
  <dc:creator>无色狂妄</dc:creator>
  <cp:lastModifiedBy>芊芊</cp:lastModifiedBy>
  <dcterms:modified xsi:type="dcterms:W3CDTF">2025-03-26T03:11:46Z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2025-03-12T17:37:27Z</vt:filetime>
  </property>
  <property fmtid="{D5CDD505-2E9C-101B-9397-08002B2CF9AE}" pid="4" name="KSOTemplateDocerSaveRecord">
    <vt:lpwstr>eyJoZGlkIjoiMjViNjk1ZGQwMzA4ZWU2YWM1MjhjNGQ5MTVkNzYwMzkiLCJ1c2VySWQiOiI2MDYzMTAxMzkifQ==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F33AD813993E4A539B749ED189A6C98A_12</vt:lpwstr>
  </property>
</Properties>
</file>